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F3" w:rsidRPr="00EA448C" w:rsidRDefault="00425026" w:rsidP="00707046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9</w:t>
      </w:r>
      <w:r w:rsidR="001B3BF3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.2 – </w:t>
      </w:r>
      <w:r w:rsidR="00346C2A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Poli</w:t>
      </w:r>
      <w:r w:rsidR="00346C2A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neuropatia</w:t>
      </w:r>
      <w:r w:rsidR="001B3BF3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Periférica no </w:t>
      </w:r>
      <w:r w:rsidR="000B4F55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Doente</w:t>
      </w:r>
      <w:r w:rsidR="001B3BF3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</w:t>
      </w:r>
      <w:proofErr w:type="spellStart"/>
      <w:r w:rsidR="001B3BF3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HIV</w:t>
      </w:r>
      <w:proofErr w:type="spellEnd"/>
      <w:r w:rsidR="001B3BF3" w:rsidRPr="00EA448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+</w:t>
      </w:r>
    </w:p>
    <w:p w:rsidR="004F4C80" w:rsidRPr="001C36D4" w:rsidRDefault="001B3BF3" w:rsidP="00904701">
      <w:pPr>
        <w:pStyle w:val="StyleArial14ptBoldJustified"/>
        <w:shd w:val="clear" w:color="auto" w:fill="auto"/>
        <w:rPr>
          <w:rFonts w:cs="Arial"/>
          <w:sz w:val="22"/>
          <w:szCs w:val="22"/>
          <w:lang w:val="pt-BR"/>
        </w:rPr>
      </w:pPr>
      <w:r w:rsidRPr="001C36D4">
        <w:rPr>
          <w:rFonts w:cs="Arial"/>
          <w:sz w:val="22"/>
          <w:szCs w:val="22"/>
          <w:lang w:val="pt-BR"/>
        </w:rPr>
        <w:t>Introdução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 neuropatia periférica pode afectar pessoas seronegativas (por exemplo, pessoas com diabetes ou malnutrição)</w:t>
      </w:r>
      <w:r w:rsidR="00194F66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porém é mais frequente nas pessoas seropositivas. A neuropatia periférica pode ser causada pelo próprio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, e pode ser resultado de uma reacção adversa comum nos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que estão a tomar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anti-retrovirais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ddI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outros), medicamentos para tuberculose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isoniazida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), e</w:t>
      </w:r>
      <w:r w:rsidR="000B4F55" w:rsidRPr="00904701">
        <w:rPr>
          <w:rFonts w:ascii="Arial" w:hAnsi="Arial" w:cs="Arial"/>
          <w:sz w:val="22"/>
          <w:szCs w:val="22"/>
          <w:lang w:val="pt-PT"/>
        </w:rPr>
        <w:t>ntre outros.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Sem diagnóstico e tratamento oportuno, ela pode causar incapacidade física irreversível.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seropositivo pode ter outras doenças com sinais e sintomas </w:t>
      </w:r>
      <w:r w:rsidR="00871E76" w:rsidRPr="00904701">
        <w:rPr>
          <w:rFonts w:ascii="Arial" w:hAnsi="Arial" w:cs="Arial"/>
          <w:sz w:val="22"/>
          <w:szCs w:val="22"/>
          <w:lang w:val="pt-PT"/>
        </w:rPr>
        <w:t xml:space="preserve">duma </w:t>
      </w:r>
      <w:r w:rsidRPr="00904701">
        <w:rPr>
          <w:rFonts w:ascii="Arial" w:hAnsi="Arial" w:cs="Arial"/>
          <w:sz w:val="22"/>
          <w:szCs w:val="22"/>
          <w:lang w:val="pt-PT"/>
        </w:rPr>
        <w:t>neuropatia periférica</w:t>
      </w:r>
      <w:r w:rsidR="00FC4E7D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mas que precisam de um manejo diferente (exemplo: tuberculose vertebral). Portanto, é importante que o </w:t>
      </w:r>
      <w:r w:rsidR="00FC4E7D" w:rsidRPr="00904701">
        <w:rPr>
          <w:rFonts w:ascii="Arial" w:hAnsi="Arial" w:cs="Arial"/>
          <w:sz w:val="22"/>
          <w:szCs w:val="22"/>
          <w:lang w:val="pt-PT"/>
        </w:rPr>
        <w:t>T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FC4E7D" w:rsidRPr="00904701">
        <w:rPr>
          <w:rFonts w:ascii="Arial" w:hAnsi="Arial" w:cs="Arial"/>
          <w:sz w:val="22"/>
          <w:szCs w:val="22"/>
          <w:lang w:val="pt-PT"/>
        </w:rPr>
        <w:t>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edicina conheça esta complicação de SIDA e o seu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respectivo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tratamento. </w:t>
      </w:r>
    </w:p>
    <w:p w:rsidR="001B3BF3" w:rsidRPr="00904701" w:rsidRDefault="001B3BF3" w:rsidP="00904701">
      <w:pPr>
        <w:pStyle w:val="ColorfulList-Accent11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Nesta unidade serão apresentados os seguintes conteúdos:</w:t>
      </w:r>
    </w:p>
    <w:p w:rsidR="001B3BF3" w:rsidRPr="00904701" w:rsidRDefault="001B3BF3" w:rsidP="00904701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Definição e características da neuropatia periférica</w:t>
      </w:r>
    </w:p>
    <w:p w:rsidR="001B3BF3" w:rsidRPr="00904701" w:rsidRDefault="001B3BF3" w:rsidP="00904701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Causas d</w:t>
      </w:r>
      <w:r w:rsidR="00B86CE4" w:rsidRPr="00904701">
        <w:rPr>
          <w:rFonts w:ascii="Arial" w:hAnsi="Arial" w:cs="Arial"/>
          <w:sz w:val="22"/>
          <w:szCs w:val="22"/>
          <w:lang w:val="pt-PT"/>
        </w:rPr>
        <w:t>os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distúrbios sensoriais periféricos no 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doente com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>/SIDA</w:t>
      </w:r>
    </w:p>
    <w:p w:rsidR="001B3BF3" w:rsidRPr="00904701" w:rsidRDefault="001B3BF3" w:rsidP="00904701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Neuropatia periférica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com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>: Princípios de avaliação e manejo</w:t>
      </w:r>
    </w:p>
    <w:p w:rsidR="00CA0291" w:rsidRPr="00904701" w:rsidRDefault="001B3BF3" w:rsidP="00904701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Outras condições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+ que </w:t>
      </w:r>
      <w:r w:rsidR="00C166E2" w:rsidRPr="00904701">
        <w:rPr>
          <w:rFonts w:ascii="Arial" w:hAnsi="Arial" w:cs="Arial"/>
          <w:sz w:val="22"/>
          <w:szCs w:val="22"/>
          <w:lang w:val="pt-PT"/>
        </w:rPr>
        <w:t>podem provocar</w:t>
      </w:r>
      <w:r w:rsidR="00871E76" w:rsidRPr="00904701">
        <w:rPr>
          <w:rFonts w:ascii="Arial" w:hAnsi="Arial" w:cs="Arial"/>
          <w:sz w:val="22"/>
          <w:szCs w:val="22"/>
          <w:lang w:val="pt-PT"/>
        </w:rPr>
        <w:t xml:space="preserve"> sinais e sintomas duma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neuropatia periférica: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da coluna vertebral: Doença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Pott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, lepra e neuralgia pós-herpética</w:t>
      </w:r>
    </w:p>
    <w:p w:rsidR="001B3BF3" w:rsidRPr="00C166E2" w:rsidRDefault="001B3BF3" w:rsidP="0070704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C166E2">
        <w:rPr>
          <w:rFonts w:ascii="Book Antiqua" w:hAnsi="Book Antiqua" w:cs="Arial"/>
          <w:sz w:val="26"/>
          <w:szCs w:val="26"/>
          <w:lang w:val="pt-BR"/>
        </w:rPr>
        <w:t>Definição e Características da Neuropatia Periférica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neuropatia é uma doença que afecta 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um ou </w:t>
      </w:r>
      <w:r w:rsidR="00F728BE" w:rsidRPr="00904701">
        <w:rPr>
          <w:rFonts w:ascii="Arial" w:hAnsi="Arial" w:cs="Arial"/>
          <w:sz w:val="22"/>
          <w:szCs w:val="22"/>
          <w:lang w:val="pt-PT"/>
        </w:rPr>
        <w:t>a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>vários nervos</w:t>
      </w:r>
      <w:r w:rsidR="00B86CE4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pode causar dor e deficiências motoras ou sensitivas. 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neuropatia periférica é aquela que afecta os nervos periféricos. 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 neuropatia periférica associada</w:t>
      </w:r>
      <w:r w:rsidR="00C166E2" w:rsidRPr="00904701">
        <w:rPr>
          <w:rFonts w:ascii="Arial" w:hAnsi="Arial" w:cs="Arial"/>
          <w:sz w:val="22"/>
          <w:szCs w:val="22"/>
          <w:lang w:val="pt-PT"/>
        </w:rPr>
        <w:t xml:space="preserve"> ao </w:t>
      </w:r>
      <w:proofErr w:type="spellStart"/>
      <w:proofErr w:type="gramStart"/>
      <w:r w:rsidR="00C166E2"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C166E2" w:rsidRPr="00904701">
        <w:rPr>
          <w:rFonts w:ascii="Arial" w:hAnsi="Arial" w:cs="Arial"/>
          <w:sz w:val="22"/>
          <w:szCs w:val="22"/>
          <w:lang w:val="pt-PT"/>
        </w:rPr>
        <w:t xml:space="preserve"> ou a reacções adversas </w:t>
      </w:r>
      <w:r w:rsidR="00967DCC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medicamentos é tipicamente uma neuropatia distal simétrica pre</w:t>
      </w:r>
      <w:r w:rsidR="00B86CE4" w:rsidRPr="00904701">
        <w:rPr>
          <w:rFonts w:ascii="Arial" w:hAnsi="Arial" w:cs="Arial"/>
          <w:sz w:val="22"/>
          <w:szCs w:val="22"/>
          <w:lang w:val="pt-PT"/>
        </w:rPr>
        <w:t>dominante</w:t>
      </w:r>
      <w:r w:rsidRPr="00904701">
        <w:rPr>
          <w:rFonts w:ascii="Arial" w:hAnsi="Arial" w:cs="Arial"/>
          <w:sz w:val="22"/>
          <w:szCs w:val="22"/>
          <w:lang w:val="pt-PT"/>
        </w:rPr>
        <w:t>mente sensorial.</w:t>
      </w:r>
    </w:p>
    <w:p w:rsidR="002A18EE" w:rsidRPr="00904701" w:rsidRDefault="002A18EE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Os sintomas mais comuns são:</w:t>
      </w:r>
    </w:p>
    <w:p w:rsidR="001B3BF3" w:rsidRPr="00904701" w:rsidRDefault="001B3BF3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Dor, dormência, formigueiro e ardor</w:t>
      </w:r>
      <w:r w:rsidR="000B4F55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>constante e progressivo</w:t>
      </w:r>
      <w:r w:rsidR="00B86CE4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633FC9" w:rsidRPr="00904701" w:rsidRDefault="001B3BF3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Começa em ambos os pés (e simétrica) e logo ascende </w:t>
      </w:r>
      <w:r w:rsidR="00967DCC" w:rsidRPr="00904701">
        <w:rPr>
          <w:rFonts w:ascii="Arial" w:hAnsi="Arial" w:cs="Arial"/>
          <w:sz w:val="22"/>
          <w:szCs w:val="22"/>
          <w:lang w:val="pt-PT"/>
        </w:rPr>
        <w:t>à</w:t>
      </w:r>
      <w:r w:rsidRPr="00904701">
        <w:rPr>
          <w:rFonts w:ascii="Arial" w:hAnsi="Arial" w:cs="Arial"/>
          <w:sz w:val="22"/>
          <w:szCs w:val="22"/>
          <w:lang w:val="pt-PT"/>
        </w:rPr>
        <w:t>s pernas</w:t>
      </w:r>
      <w:r w:rsidR="00CE357A" w:rsidRPr="00904701">
        <w:rPr>
          <w:rFonts w:ascii="Arial" w:hAnsi="Arial" w:cs="Arial"/>
          <w:sz w:val="22"/>
          <w:szCs w:val="22"/>
          <w:lang w:val="pt-PT"/>
        </w:rPr>
        <w:t xml:space="preserve"> (ascendente)</w:t>
      </w:r>
      <w:r w:rsidR="00B86CE4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Em casos graves</w:t>
      </w:r>
      <w:r w:rsidR="00967DCC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pode subir até aos joelhos e coxas. Ainda que menos comum, as mãos podem ficar afectadas</w:t>
      </w:r>
      <w:r w:rsidR="00B86CE4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CE357A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 força muscular mantém-se</w:t>
      </w:r>
      <w:r w:rsidR="00B86CE4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Os sinais de neuropatia periférica são:</w:t>
      </w:r>
    </w:p>
    <w:p w:rsidR="001B3BF3" w:rsidRPr="00904701" w:rsidRDefault="00F728BE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Ao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tocar o pé ou </w:t>
      </w:r>
      <w:r w:rsidR="000B4F55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perna afectado provoca dor ou ardor (parestesia)</w:t>
      </w:r>
      <w:r w:rsidR="00B86CE4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Em casos mais avançados, há falta de sensibilidade (anestesia)</w:t>
      </w:r>
      <w:r w:rsidR="00B86CE4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Em casos mais graves, os reflexos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osteo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-tendinosos (começando com o reflexo do tornozelo) podem desaparecer e pode aparecer 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dificuldade para caminhar </w:t>
      </w:r>
      <w:r w:rsidR="00CE357A" w:rsidRPr="00904701">
        <w:rPr>
          <w:rFonts w:ascii="Arial" w:hAnsi="Arial" w:cs="Arial"/>
          <w:sz w:val="22"/>
          <w:szCs w:val="22"/>
          <w:lang w:val="pt-PT"/>
        </w:rPr>
        <w:t>(descoordenação)</w:t>
      </w:r>
      <w:r w:rsidR="00B86CE4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Tanto a neuropatia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como a neuropatia causada pelo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outros fármacos são comuns nos países </w:t>
      </w:r>
      <w:r w:rsidR="00967DCC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fricanos. A doença avançada e a terapia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aumentam a incidência de distúrbios sensoriais periféricos. As dietas deficientes </w:t>
      </w:r>
      <w:r w:rsidR="00F728BE" w:rsidRPr="00904701">
        <w:rPr>
          <w:rFonts w:ascii="Arial" w:hAnsi="Arial" w:cs="Arial"/>
          <w:sz w:val="22"/>
          <w:szCs w:val="22"/>
          <w:lang w:val="pt-PT"/>
        </w:rPr>
        <w:t>em n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utrientes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contribuem para aumentar </w:t>
      </w:r>
      <w:r w:rsidR="00F728BE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incidência</w:t>
      </w:r>
      <w:r w:rsidR="00B86CE4" w:rsidRPr="00904701">
        <w:rPr>
          <w:rFonts w:ascii="Arial" w:hAnsi="Arial" w:cs="Arial"/>
          <w:sz w:val="22"/>
          <w:szCs w:val="22"/>
          <w:lang w:val="pt-PT"/>
        </w:rPr>
        <w:t xml:space="preserve"> desta doença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B3BF3" w:rsidRPr="000E261B" w:rsidRDefault="001B3BF3" w:rsidP="0070704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0E261B">
        <w:rPr>
          <w:rFonts w:ascii="Book Antiqua" w:hAnsi="Book Antiqua" w:cs="Arial"/>
          <w:sz w:val="26"/>
          <w:szCs w:val="26"/>
          <w:lang w:val="pt-BR"/>
        </w:rPr>
        <w:t>Causas dos Distúrbios Sensoriais Periféricos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É importante reconhecer que pode existir </w:t>
      </w:r>
      <w:r w:rsidR="00F619FA" w:rsidRPr="00904701">
        <w:rPr>
          <w:rFonts w:ascii="Arial" w:hAnsi="Arial" w:cs="Arial"/>
          <w:sz w:val="22"/>
          <w:szCs w:val="22"/>
          <w:lang w:val="pt-PT"/>
        </w:rPr>
        <w:t>em simultâneo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mais de uma causa da neuropatia. Por exemplo, a neuropatia associada ao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ddI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) também pode ocorrer em simultâneo com a neuropatia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ou pelas deficiências nutricionais (dietas pobres) previamente existente, agravando o quadro clínico do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Só algumas </w:t>
      </w:r>
      <w:r w:rsidR="00F619FA" w:rsidRPr="00904701">
        <w:rPr>
          <w:rFonts w:ascii="Arial" w:hAnsi="Arial" w:cs="Arial"/>
          <w:sz w:val="22"/>
          <w:szCs w:val="22"/>
          <w:lang w:val="pt-PT"/>
        </w:rPr>
        <w:t>das causas apresentadas 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baixo correspondem </w:t>
      </w:r>
      <w:r w:rsidR="00A10D76" w:rsidRPr="00904701">
        <w:rPr>
          <w:rFonts w:ascii="Arial" w:hAnsi="Arial" w:cs="Arial"/>
          <w:sz w:val="22"/>
          <w:szCs w:val="22"/>
          <w:lang w:val="pt-PT"/>
        </w:rPr>
        <w:t>à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neuropatia periférica. </w:t>
      </w:r>
      <w:r w:rsidR="00967DCC" w:rsidRPr="00904701">
        <w:rPr>
          <w:rFonts w:ascii="Arial" w:hAnsi="Arial" w:cs="Arial"/>
          <w:sz w:val="22"/>
          <w:szCs w:val="22"/>
          <w:lang w:val="pt-PT"/>
        </w:rPr>
        <w:t>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utras podem também estar presentes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com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>, mas resultam de uma doença diferente.</w:t>
      </w:r>
    </w:p>
    <w:p w:rsidR="001B3BF3" w:rsidRPr="00904701" w:rsidRDefault="001B3BF3" w:rsidP="00904701">
      <w:pPr>
        <w:ind w:left="36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904701">
      <w:pPr>
        <w:pStyle w:val="ColorfulList-Accent11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lastRenderedPageBreak/>
        <w:t xml:space="preserve">Principais causas da neuropatia periférica no </w:t>
      </w:r>
      <w:r w:rsidR="000B4F55" w:rsidRPr="00904701">
        <w:rPr>
          <w:rFonts w:ascii="Arial" w:hAnsi="Arial" w:cs="Arial"/>
          <w:b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b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b/>
          <w:sz w:val="22"/>
          <w:szCs w:val="22"/>
          <w:lang w:val="pt-PT"/>
        </w:rPr>
        <w:t>+</w:t>
      </w:r>
    </w:p>
    <w:p w:rsidR="001B3BF3" w:rsidRPr="00904701" w:rsidRDefault="001B3BF3" w:rsidP="00904701">
      <w:pPr>
        <w:pStyle w:val="ColorfulList-Accent11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proofErr w:type="spellStart"/>
      <w:r w:rsidRPr="00904701">
        <w:rPr>
          <w:rFonts w:ascii="Arial" w:hAnsi="Arial" w:cs="Arial"/>
          <w:sz w:val="22"/>
          <w:szCs w:val="22"/>
          <w:lang w:val="es-ES"/>
        </w:rPr>
        <w:t>Neuropatia</w:t>
      </w:r>
      <w:proofErr w:type="spellEnd"/>
      <w:r w:rsidRPr="00904701">
        <w:rPr>
          <w:rFonts w:ascii="Arial" w:hAnsi="Arial" w:cs="Arial"/>
          <w:sz w:val="22"/>
          <w:szCs w:val="22"/>
          <w:lang w:val="es-ES"/>
        </w:rPr>
        <w:t xml:space="preserve"> pelo HIV </w:t>
      </w:r>
    </w:p>
    <w:p w:rsidR="001B3BF3" w:rsidRPr="00904701" w:rsidRDefault="001B3BF3" w:rsidP="00904701">
      <w:pPr>
        <w:pStyle w:val="ColorfulList-Accent11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Neuropatia tóxica por fármacos</w:t>
      </w:r>
      <w:r w:rsidR="00633FC9" w:rsidRPr="00904701">
        <w:rPr>
          <w:rFonts w:ascii="Arial" w:hAnsi="Arial" w:cs="Arial"/>
          <w:sz w:val="22"/>
          <w:szCs w:val="22"/>
          <w:lang w:val="pt-PT"/>
        </w:rPr>
        <w:t xml:space="preserve">: alguns </w:t>
      </w:r>
      <w:proofErr w:type="spellStart"/>
      <w:r w:rsidR="00633FC9" w:rsidRPr="00904701">
        <w:rPr>
          <w:rFonts w:ascii="Arial" w:hAnsi="Arial" w:cs="Arial"/>
          <w:sz w:val="22"/>
          <w:szCs w:val="22"/>
          <w:lang w:val="pt-PT"/>
        </w:rPr>
        <w:t>ARVs</w:t>
      </w:r>
      <w:proofErr w:type="spellEnd"/>
      <w:r w:rsidR="00633FC9" w:rsidRPr="00904701">
        <w:rPr>
          <w:rFonts w:ascii="Arial" w:hAnsi="Arial" w:cs="Arial"/>
          <w:sz w:val="22"/>
          <w:szCs w:val="22"/>
          <w:lang w:val="pt-PT"/>
        </w:rPr>
        <w:t xml:space="preserve"> (incluindo </w:t>
      </w:r>
      <w:proofErr w:type="spellStart"/>
      <w:r w:rsidR="00633FC9"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="00633FC9" w:rsidRPr="00904701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2101A5" w:rsidRPr="00904701">
        <w:rPr>
          <w:rFonts w:ascii="Arial" w:hAnsi="Arial" w:cs="Arial"/>
          <w:sz w:val="22"/>
          <w:szCs w:val="22"/>
          <w:lang w:val="pt-PT"/>
        </w:rPr>
        <w:t>e</w:t>
      </w:r>
      <w:r w:rsidRPr="00904701">
        <w:rPr>
          <w:rFonts w:ascii="Arial" w:hAnsi="Arial" w:cs="Arial"/>
          <w:sz w:val="22"/>
          <w:szCs w:val="22"/>
          <w:lang w:val="pt-PT"/>
        </w:rPr>
        <w:t>stavudina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), tratamento para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(principalmente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isoniazida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),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vincristina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dapsona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tratamentos longos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metronidazol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etc</w:t>
      </w:r>
      <w:proofErr w:type="spellEnd"/>
    </w:p>
    <w:p w:rsidR="001B3BF3" w:rsidRPr="00904701" w:rsidRDefault="001B3BF3" w:rsidP="00904701">
      <w:pPr>
        <w:pStyle w:val="ColorfulList-Accent11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Deficiências nutricionais (vit</w:t>
      </w:r>
      <w:r w:rsidR="00633FC9" w:rsidRPr="00904701">
        <w:rPr>
          <w:rFonts w:ascii="Arial" w:hAnsi="Arial" w:cs="Arial"/>
          <w:sz w:val="22"/>
          <w:szCs w:val="22"/>
          <w:lang w:val="pt-PT"/>
        </w:rPr>
        <w:t>amina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B12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B6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</w:t>
      </w:r>
    </w:p>
    <w:p w:rsidR="002A18EE" w:rsidRPr="00904701" w:rsidRDefault="002A18EE" w:rsidP="00904701">
      <w:pPr>
        <w:pStyle w:val="ColorfulList-Accent11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Causas menos comuns da neuropatia periférica no </w:t>
      </w:r>
      <w:r w:rsidR="000B4F55" w:rsidRPr="00904701">
        <w:rPr>
          <w:rFonts w:ascii="Arial" w:hAnsi="Arial" w:cs="Arial"/>
          <w:b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b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b/>
          <w:sz w:val="22"/>
          <w:szCs w:val="22"/>
          <w:lang w:val="pt-PT"/>
        </w:rPr>
        <w:t>+</w:t>
      </w:r>
    </w:p>
    <w:p w:rsidR="001B3BF3" w:rsidRPr="00904701" w:rsidRDefault="001B3BF3" w:rsidP="00904701">
      <w:pPr>
        <w:pStyle w:val="ColorfulList-Accent11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Outras doenças (diabetes, insuficiência </w:t>
      </w:r>
      <w:r w:rsidR="00633FC9" w:rsidRPr="00904701">
        <w:rPr>
          <w:rFonts w:ascii="Arial" w:hAnsi="Arial" w:cs="Arial"/>
          <w:sz w:val="22"/>
          <w:szCs w:val="22"/>
          <w:lang w:val="pt-PT"/>
        </w:rPr>
        <w:t>renal, alcoolismo)</w:t>
      </w:r>
    </w:p>
    <w:p w:rsidR="002A18EE" w:rsidRPr="00904701" w:rsidRDefault="002A18EE" w:rsidP="00904701">
      <w:pPr>
        <w:pStyle w:val="ColorfulList-Accent11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Outras condições no </w:t>
      </w:r>
      <w:r w:rsidR="000B4F55" w:rsidRPr="00904701">
        <w:rPr>
          <w:rFonts w:ascii="Arial" w:hAnsi="Arial" w:cs="Arial"/>
          <w:b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b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+ que </w:t>
      </w:r>
      <w:r w:rsidR="00B86CE4" w:rsidRPr="00904701">
        <w:rPr>
          <w:rFonts w:ascii="Arial" w:hAnsi="Arial" w:cs="Arial"/>
          <w:b/>
          <w:sz w:val="22"/>
          <w:szCs w:val="22"/>
          <w:lang w:val="pt-PT"/>
        </w:rPr>
        <w:t xml:space="preserve">se </w:t>
      </w:r>
      <w:r w:rsidRPr="00904701">
        <w:rPr>
          <w:rFonts w:ascii="Arial" w:hAnsi="Arial" w:cs="Arial"/>
          <w:b/>
          <w:sz w:val="22"/>
          <w:szCs w:val="22"/>
          <w:lang w:val="pt-PT"/>
        </w:rPr>
        <w:t>podem confundir com a neuropatia periférica</w:t>
      </w:r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04701">
        <w:rPr>
          <w:rFonts w:ascii="Arial" w:hAnsi="Arial" w:cs="Arial"/>
          <w:color w:val="000000"/>
          <w:sz w:val="22"/>
          <w:szCs w:val="22"/>
          <w:lang w:val="pt-PT"/>
        </w:rPr>
        <w:t xml:space="preserve">Doença de </w:t>
      </w:r>
      <w:proofErr w:type="spellStart"/>
      <w:r w:rsidRPr="00904701">
        <w:rPr>
          <w:rFonts w:ascii="Arial" w:hAnsi="Arial" w:cs="Arial"/>
          <w:color w:val="000000"/>
          <w:sz w:val="22"/>
          <w:szCs w:val="22"/>
          <w:lang w:val="pt-PT"/>
        </w:rPr>
        <w:t>Pott</w:t>
      </w:r>
      <w:proofErr w:type="spellEnd"/>
      <w:r w:rsidRPr="00904701">
        <w:rPr>
          <w:rFonts w:ascii="Arial" w:hAnsi="Arial" w:cs="Arial"/>
          <w:color w:val="000000"/>
          <w:sz w:val="22"/>
          <w:szCs w:val="22"/>
          <w:lang w:val="pt-PT"/>
        </w:rPr>
        <w:t xml:space="preserve"> (tuberculose vertebral)</w:t>
      </w:r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proofErr w:type="spellStart"/>
      <w:r w:rsidRPr="00904701">
        <w:rPr>
          <w:rFonts w:ascii="Arial" w:hAnsi="Arial" w:cs="Arial"/>
          <w:color w:val="000000"/>
          <w:sz w:val="22"/>
          <w:szCs w:val="22"/>
          <w:lang w:val="pt-PT"/>
        </w:rPr>
        <w:t>Neuro</w:t>
      </w:r>
      <w:r w:rsidR="00F619FA" w:rsidRPr="00904701">
        <w:rPr>
          <w:rFonts w:ascii="Arial" w:hAnsi="Arial" w:cs="Arial"/>
          <w:color w:val="000000"/>
          <w:sz w:val="22"/>
          <w:szCs w:val="22"/>
          <w:lang w:val="pt-PT"/>
        </w:rPr>
        <w:t>s</w:t>
      </w:r>
      <w:r w:rsidRPr="00904701">
        <w:rPr>
          <w:rFonts w:ascii="Arial" w:hAnsi="Arial" w:cs="Arial"/>
          <w:color w:val="000000"/>
          <w:sz w:val="22"/>
          <w:szCs w:val="22"/>
          <w:lang w:val="pt-PT"/>
        </w:rPr>
        <w:t>sífilis</w:t>
      </w:r>
      <w:proofErr w:type="spellEnd"/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04701">
        <w:rPr>
          <w:rFonts w:ascii="Arial" w:hAnsi="Arial" w:cs="Arial"/>
          <w:color w:val="000000"/>
          <w:sz w:val="22"/>
          <w:szCs w:val="22"/>
          <w:lang w:val="pt-PT"/>
        </w:rPr>
        <w:t xml:space="preserve">Demência </w:t>
      </w:r>
      <w:r w:rsidR="00216F54" w:rsidRPr="00904701">
        <w:rPr>
          <w:rFonts w:ascii="Arial" w:hAnsi="Arial" w:cs="Arial"/>
          <w:color w:val="000000"/>
          <w:sz w:val="22"/>
          <w:szCs w:val="22"/>
          <w:lang w:val="pt-PT"/>
        </w:rPr>
        <w:t>pelo</w:t>
      </w:r>
      <w:r w:rsidR="00F619FA" w:rsidRPr="00904701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proofErr w:type="spellStart"/>
      <w:proofErr w:type="gramStart"/>
      <w:r w:rsidRPr="00904701">
        <w:rPr>
          <w:rFonts w:ascii="Arial" w:hAnsi="Arial" w:cs="Arial"/>
          <w:color w:val="000000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color w:val="000000"/>
          <w:sz w:val="22"/>
          <w:szCs w:val="22"/>
          <w:lang w:val="pt-PT"/>
        </w:rPr>
        <w:t xml:space="preserve"> (antecedida </w:t>
      </w:r>
      <w:r w:rsidR="00B86CE4" w:rsidRPr="00904701">
        <w:rPr>
          <w:rFonts w:ascii="Arial" w:hAnsi="Arial" w:cs="Arial"/>
          <w:color w:val="000000"/>
          <w:sz w:val="22"/>
          <w:szCs w:val="22"/>
          <w:lang w:val="pt-PT"/>
        </w:rPr>
        <w:t>à</w:t>
      </w:r>
      <w:r w:rsidRPr="00904701">
        <w:rPr>
          <w:rFonts w:ascii="Arial" w:hAnsi="Arial" w:cs="Arial"/>
          <w:color w:val="000000"/>
          <w:sz w:val="22"/>
          <w:szCs w:val="22"/>
          <w:lang w:val="pt-PT"/>
        </w:rPr>
        <w:t>s vezes por uma lesão da medula espinhal)</w:t>
      </w:r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04701">
        <w:rPr>
          <w:rFonts w:ascii="Arial" w:hAnsi="Arial" w:cs="Arial"/>
          <w:color w:val="000000"/>
          <w:sz w:val="22"/>
          <w:szCs w:val="22"/>
          <w:lang w:val="pt-PT"/>
        </w:rPr>
        <w:t>Lepra</w:t>
      </w:r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04701">
        <w:rPr>
          <w:rFonts w:ascii="Arial" w:hAnsi="Arial" w:cs="Arial"/>
          <w:color w:val="000000"/>
          <w:sz w:val="22"/>
          <w:szCs w:val="22"/>
          <w:lang w:val="pt-PT"/>
        </w:rPr>
        <w:t>Neuralgia pós-herpética</w:t>
      </w:r>
    </w:p>
    <w:p w:rsidR="001B3BF3" w:rsidRPr="00904701" w:rsidRDefault="001B3BF3" w:rsidP="00904701">
      <w:pPr>
        <w:pStyle w:val="ColorfulList-Accent11"/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04701">
        <w:rPr>
          <w:rFonts w:ascii="Arial" w:hAnsi="Arial" w:cs="Arial"/>
          <w:color w:val="000000"/>
          <w:sz w:val="22"/>
          <w:szCs w:val="22"/>
          <w:lang w:val="pt-PT"/>
        </w:rPr>
        <w:t>Outras</w:t>
      </w:r>
    </w:p>
    <w:p w:rsidR="001B3BF3" w:rsidRPr="00904701" w:rsidRDefault="001B3BF3" w:rsidP="00904701">
      <w:pPr>
        <w:pStyle w:val="ColorfulList-Accent11"/>
        <w:ind w:left="216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proofErr w:type="gramStart"/>
      <w:r w:rsidRPr="00904701">
        <w:rPr>
          <w:rFonts w:ascii="Arial" w:hAnsi="Arial" w:cs="Arial"/>
          <w:b/>
          <w:sz w:val="22"/>
          <w:szCs w:val="22"/>
          <w:lang w:val="pt-PT"/>
        </w:rPr>
        <w:t>Factores de risco para</w:t>
      </w:r>
      <w:proofErr w:type="gramEnd"/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neuropatia periférica no </w:t>
      </w:r>
      <w:r w:rsidR="000B4F55" w:rsidRPr="00904701">
        <w:rPr>
          <w:rFonts w:ascii="Arial" w:hAnsi="Arial" w:cs="Arial"/>
          <w:b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b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b/>
          <w:sz w:val="22"/>
          <w:szCs w:val="22"/>
          <w:lang w:val="pt-PT"/>
        </w:rPr>
        <w:t>+</w:t>
      </w:r>
    </w:p>
    <w:p w:rsidR="001B3BF3" w:rsidRPr="00904701" w:rsidRDefault="001B3BF3" w:rsidP="00904701">
      <w:pPr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Os factores de risco mais importantes são:</w:t>
      </w:r>
    </w:p>
    <w:p w:rsidR="001B3BF3" w:rsidRPr="00904701" w:rsidRDefault="00963CA1" w:rsidP="00904701">
      <w:pPr>
        <w:pStyle w:val="ColorfulList-Accent11"/>
        <w:numPr>
          <w:ilvl w:val="0"/>
          <w:numId w:val="20"/>
        </w:num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Imunodepressão avançada (</w:t>
      </w:r>
      <w:proofErr w:type="spellStart"/>
      <w:r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</w:t>
      </w:r>
      <w:proofErr w:type="gramStart"/>
      <w:r w:rsidR="001B3BF3" w:rsidRPr="00904701">
        <w:rPr>
          <w:rFonts w:ascii="Arial" w:hAnsi="Arial" w:cs="Arial"/>
          <w:sz w:val="22"/>
          <w:szCs w:val="22"/>
          <w:lang w:val="pt-PT"/>
        </w:rPr>
        <w:t>&lt; 200</w:t>
      </w:r>
      <w:proofErr w:type="gramEnd"/>
      <w:r w:rsidR="00CE357A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E357A" w:rsidRPr="00904701">
        <w:rPr>
          <w:rFonts w:ascii="Arial" w:hAnsi="Arial" w:cs="Arial"/>
          <w:sz w:val="22"/>
          <w:szCs w:val="22"/>
          <w:lang w:val="pt-PT"/>
        </w:rPr>
        <w:t>cels</w:t>
      </w:r>
      <w:proofErr w:type="spellEnd"/>
      <w:r w:rsidR="00CE357A" w:rsidRPr="00904701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CE357A" w:rsidRPr="00904701">
        <w:rPr>
          <w:rFonts w:ascii="Arial" w:hAnsi="Arial" w:cs="Arial"/>
          <w:sz w:val="22"/>
          <w:szCs w:val="22"/>
          <w:lang w:val="pt-PT"/>
        </w:rPr>
        <w:t>mm</w:t>
      </w:r>
      <w:r w:rsidR="00CE357A" w:rsidRPr="00904701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)</w:t>
      </w:r>
      <w:r w:rsidR="00F728BE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2A18EE" w:rsidP="00904701">
      <w:pPr>
        <w:pStyle w:val="ColorfulList-Accent11"/>
        <w:numPr>
          <w:ilvl w:val="0"/>
          <w:numId w:val="20"/>
        </w:numPr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Uso de medicamentos associados </w:t>
      </w:r>
      <w:r w:rsidR="000E261B" w:rsidRPr="00904701">
        <w:rPr>
          <w:rFonts w:ascii="Arial" w:hAnsi="Arial" w:cs="Arial"/>
          <w:sz w:val="22"/>
          <w:szCs w:val="22"/>
          <w:lang w:val="pt-PT"/>
        </w:rPr>
        <w:t>à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neuropatia periférica (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216F54" w:rsidRPr="00904701">
        <w:rPr>
          <w:rFonts w:ascii="Arial" w:hAnsi="Arial" w:cs="Arial"/>
          <w:sz w:val="22"/>
          <w:szCs w:val="22"/>
          <w:lang w:val="pt-PT"/>
        </w:rPr>
        <w:t>dd</w:t>
      </w:r>
      <w:r w:rsidR="0005141B" w:rsidRPr="00904701">
        <w:rPr>
          <w:rFonts w:ascii="Arial" w:hAnsi="Arial" w:cs="Arial"/>
          <w:sz w:val="22"/>
          <w:szCs w:val="22"/>
          <w:lang w:val="pt-PT"/>
        </w:rPr>
        <w:t>I</w:t>
      </w:r>
      <w:proofErr w:type="spellEnd"/>
      <w:r w:rsidR="00A10D76" w:rsidRPr="00904701">
        <w:rPr>
          <w:rFonts w:ascii="Arial" w:hAnsi="Arial" w:cs="Arial"/>
          <w:sz w:val="22"/>
          <w:szCs w:val="22"/>
          <w:lang w:val="pt-PT"/>
        </w:rPr>
        <w:t>,</w:t>
      </w:r>
      <w:r w:rsidR="000E261B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0E261B" w:rsidRPr="00904701">
        <w:rPr>
          <w:rFonts w:ascii="Arial" w:hAnsi="Arial" w:cs="Arial"/>
          <w:sz w:val="22"/>
          <w:szCs w:val="22"/>
          <w:lang w:val="pt-PT"/>
        </w:rPr>
        <w:t>isoniazida</w:t>
      </w:r>
      <w:proofErr w:type="spellEnd"/>
      <w:r w:rsidR="000E261B" w:rsidRPr="00904701">
        <w:rPr>
          <w:rFonts w:ascii="Arial" w:hAnsi="Arial" w:cs="Arial"/>
          <w:sz w:val="22"/>
          <w:szCs w:val="22"/>
          <w:lang w:val="pt-PT"/>
        </w:rPr>
        <w:t>, outros)</w:t>
      </w:r>
      <w:r w:rsidR="00A10D76" w:rsidRPr="00904701">
        <w:rPr>
          <w:rFonts w:ascii="Arial" w:hAnsi="Arial" w:cs="Arial"/>
          <w:sz w:val="22"/>
          <w:szCs w:val="22"/>
          <w:lang w:val="pt-PT"/>
        </w:rPr>
        <w:t>;</w:t>
      </w:r>
      <w:r w:rsidR="000E261B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o risco é mais elevado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que leva mais tempo tomando o medicamento</w:t>
      </w:r>
      <w:r w:rsidR="00F728BE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0"/>
          <w:numId w:val="20"/>
        </w:numPr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Malnutrição</w:t>
      </w:r>
      <w:r w:rsidR="00F728BE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0"/>
          <w:numId w:val="20"/>
        </w:numPr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Idade avançada (risco acrescentado se a pessoa tiver mais de 40 anos)</w:t>
      </w:r>
      <w:r w:rsidR="00F728BE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2A18EE" w:rsidRDefault="001B3BF3" w:rsidP="0070704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0E261B">
        <w:rPr>
          <w:rFonts w:ascii="Book Antiqua" w:hAnsi="Book Antiqua" w:cs="Arial"/>
          <w:sz w:val="26"/>
          <w:szCs w:val="26"/>
          <w:lang w:val="pt-BR"/>
        </w:rPr>
        <w:t xml:space="preserve">Neuropatia Periférica no </w:t>
      </w:r>
      <w:r w:rsidR="000B4F55" w:rsidRPr="000E261B">
        <w:rPr>
          <w:rFonts w:ascii="Book Antiqua" w:hAnsi="Book Antiqua" w:cs="Arial"/>
          <w:sz w:val="26"/>
          <w:szCs w:val="26"/>
          <w:lang w:val="pt-BR"/>
        </w:rPr>
        <w:t>Doente</w:t>
      </w:r>
      <w:r w:rsidRPr="000E261B">
        <w:rPr>
          <w:rFonts w:ascii="Book Antiqua" w:hAnsi="Book Antiqua" w:cs="Arial"/>
          <w:sz w:val="26"/>
          <w:szCs w:val="26"/>
          <w:lang w:val="pt-BR"/>
        </w:rPr>
        <w:t xml:space="preserve"> com </w:t>
      </w:r>
      <w:proofErr w:type="gramStart"/>
      <w:r w:rsidR="001D1DC8" w:rsidRPr="000E261B">
        <w:rPr>
          <w:rFonts w:ascii="Book Antiqua" w:hAnsi="Book Antiqua" w:cs="Arial"/>
          <w:sz w:val="26"/>
          <w:szCs w:val="26"/>
          <w:lang w:val="pt-BR"/>
        </w:rPr>
        <w:t>HIV</w:t>
      </w:r>
      <w:proofErr w:type="gramEnd"/>
      <w:r w:rsidR="001D1DC8" w:rsidRPr="000E261B">
        <w:rPr>
          <w:rFonts w:ascii="Book Antiqua" w:hAnsi="Book Antiqua" w:cs="Arial"/>
          <w:sz w:val="26"/>
          <w:szCs w:val="26"/>
          <w:lang w:val="pt-BR"/>
        </w:rPr>
        <w:t>: Princípios de Avaliação e M</w:t>
      </w:r>
      <w:r w:rsidRPr="000E261B">
        <w:rPr>
          <w:rFonts w:ascii="Book Antiqua" w:hAnsi="Book Antiqua" w:cs="Arial"/>
          <w:sz w:val="26"/>
          <w:szCs w:val="26"/>
          <w:lang w:val="pt-BR"/>
        </w:rPr>
        <w:t>anejo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As principai</w:t>
      </w:r>
      <w:r w:rsidR="000E261B" w:rsidRPr="00904701">
        <w:rPr>
          <w:rFonts w:ascii="Arial" w:hAnsi="Arial" w:cs="Arial"/>
          <w:sz w:val="22"/>
          <w:szCs w:val="22"/>
          <w:lang w:val="pt-PT"/>
        </w:rPr>
        <w:t>s tarefas do TMG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são:</w:t>
      </w:r>
    </w:p>
    <w:p w:rsidR="001B3BF3" w:rsidRPr="00904701" w:rsidRDefault="001B3BF3" w:rsidP="00904701">
      <w:pPr>
        <w:pStyle w:val="ColorfulList-Accent11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Detectar sinais e sintomas d</w:t>
      </w:r>
      <w:r w:rsidR="003E426B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neuropatia periférica</w:t>
      </w:r>
    </w:p>
    <w:p w:rsidR="001B3BF3" w:rsidRPr="00904701" w:rsidRDefault="001B3BF3" w:rsidP="00904701">
      <w:pPr>
        <w:pStyle w:val="ColorfulList-Accent11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Reconhecer </w:t>
      </w:r>
      <w:r w:rsidR="003E426B" w:rsidRPr="00904701">
        <w:rPr>
          <w:rFonts w:ascii="Arial" w:hAnsi="Arial" w:cs="Arial"/>
          <w:sz w:val="22"/>
          <w:szCs w:val="22"/>
          <w:lang w:val="pt-PT"/>
        </w:rPr>
        <w:t xml:space="preserve">os </w:t>
      </w:r>
      <w:r w:rsidRPr="00904701">
        <w:rPr>
          <w:rFonts w:ascii="Arial" w:hAnsi="Arial" w:cs="Arial"/>
          <w:sz w:val="22"/>
          <w:szCs w:val="22"/>
          <w:lang w:val="pt-PT"/>
        </w:rPr>
        <w:t>sinais de perigo e tratar ou encaminhar</w:t>
      </w:r>
    </w:p>
    <w:p w:rsidR="001B3BF3" w:rsidRPr="00904701" w:rsidRDefault="001B3BF3" w:rsidP="00904701">
      <w:pPr>
        <w:pStyle w:val="ColorfulList-Accent11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Diferenciar </w:t>
      </w:r>
      <w:r w:rsidR="00336295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Pr="00904701">
        <w:rPr>
          <w:rFonts w:ascii="Arial" w:hAnsi="Arial" w:cs="Arial"/>
          <w:sz w:val="22"/>
          <w:szCs w:val="22"/>
          <w:lang w:val="pt-PT"/>
        </w:rPr>
        <w:t>neuropatia periférica</w:t>
      </w:r>
      <w:r w:rsidR="00336295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0E261B" w:rsidRPr="00904701">
        <w:rPr>
          <w:rFonts w:ascii="Arial" w:hAnsi="Arial" w:cs="Arial"/>
          <w:sz w:val="22"/>
          <w:szCs w:val="22"/>
          <w:lang w:val="pt-PT"/>
        </w:rPr>
        <w:t xml:space="preserve">causada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ou medicamentos ou malnutrição de outras condições neurológicas</w:t>
      </w:r>
    </w:p>
    <w:p w:rsidR="001B3BF3" w:rsidRPr="00904701" w:rsidRDefault="001B3BF3" w:rsidP="00904701">
      <w:pPr>
        <w:pStyle w:val="ColorfulList-Accent11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Se presente a neuropatia periférica, determinar a causa mais provável (infecção p</w:t>
      </w:r>
      <w:r w:rsidR="003E426B" w:rsidRPr="00904701">
        <w:rPr>
          <w:rFonts w:ascii="Arial" w:hAnsi="Arial" w:cs="Arial"/>
          <w:sz w:val="22"/>
          <w:szCs w:val="22"/>
          <w:lang w:val="pt-PT"/>
        </w:rPr>
        <w:t>elo</w:t>
      </w:r>
      <w:r w:rsidR="000E261B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0E261B"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="000E261B" w:rsidRPr="00904701">
        <w:rPr>
          <w:rFonts w:ascii="Arial" w:hAnsi="Arial" w:cs="Arial"/>
          <w:sz w:val="22"/>
          <w:szCs w:val="22"/>
          <w:lang w:val="pt-PT"/>
        </w:rPr>
        <w:t xml:space="preserve">, reacção adversa </w:t>
      </w:r>
      <w:r w:rsidR="00A10D76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fármacos, ou outro) e tratar.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Na avaliação de possível neuropatia periférica, é muito importante estabelecer a relação temporal entre os sinais e sintomas da neuropatia e o uso de qualquer medicamento</w:t>
      </w:r>
      <w:r w:rsidR="00373799" w:rsidRPr="00904701">
        <w:rPr>
          <w:rFonts w:ascii="Arial" w:hAnsi="Arial" w:cs="Arial"/>
          <w:sz w:val="22"/>
          <w:szCs w:val="22"/>
          <w:lang w:val="pt-PT"/>
        </w:rPr>
        <w:t xml:space="preserve"> e </w:t>
      </w:r>
      <w:r w:rsidR="001C36D4" w:rsidRPr="00904701">
        <w:rPr>
          <w:rFonts w:ascii="Arial" w:hAnsi="Arial" w:cs="Arial"/>
          <w:sz w:val="22"/>
          <w:szCs w:val="22"/>
          <w:lang w:val="pt-PT"/>
        </w:rPr>
        <w:t>também procurar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activamente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a existência de quaisquer sintomas de neuropatia na avaliação inicial dos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com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antes do início do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r w:rsidR="00373799" w:rsidRPr="00904701">
        <w:rPr>
          <w:rFonts w:ascii="Arial" w:hAnsi="Arial" w:cs="Arial"/>
          <w:sz w:val="22"/>
          <w:szCs w:val="22"/>
          <w:lang w:val="pt-PT"/>
        </w:rPr>
        <w:t xml:space="preserve">do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tratamento para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2A18EE" w:rsidRPr="00904701" w:rsidRDefault="002A18EE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904701">
        <w:rPr>
          <w:rFonts w:ascii="Arial" w:hAnsi="Arial" w:cs="Arial"/>
          <w:b/>
          <w:sz w:val="22"/>
          <w:szCs w:val="22"/>
          <w:lang w:val="pt-BR"/>
        </w:rPr>
        <w:t>Sinais de Perigo</w:t>
      </w: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As seguintes situações normalmente não são causadas por neuropatia periférica simples, e são indicações para internar ou referir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ao médico:</w:t>
      </w: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pStyle w:val="ColorfulList-Accent11"/>
        <w:ind w:left="0"/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Indicações para</w:t>
      </w:r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internar ou encaminhar</w:t>
      </w:r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 o 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urgentemente:</w:t>
      </w:r>
    </w:p>
    <w:p w:rsidR="001B3BF3" w:rsidRPr="00904701" w:rsidRDefault="001B3BF3" w:rsidP="00904701">
      <w:pPr>
        <w:pStyle w:val="ColorfulList-Accent11"/>
        <w:numPr>
          <w:ilvl w:val="2"/>
          <w:numId w:val="29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Mudanças de comportamento, mudanças do nível de consciência (ou outros sinais/sintomas d</w:t>
      </w:r>
      <w:r w:rsidR="003E426B" w:rsidRPr="00904701">
        <w:rPr>
          <w:rFonts w:ascii="Arial" w:hAnsi="Arial" w:cs="Arial"/>
          <w:sz w:val="22"/>
          <w:szCs w:val="22"/>
          <w:lang w:val="pt-PT"/>
        </w:rPr>
        <w:t>os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problemas importantes do sistema nervoso central)</w:t>
      </w:r>
    </w:p>
    <w:p w:rsidR="001B3BF3" w:rsidRPr="00904701" w:rsidRDefault="001B3BF3" w:rsidP="00904701">
      <w:pPr>
        <w:pStyle w:val="ColorfulList-Accent11"/>
        <w:numPr>
          <w:ilvl w:val="2"/>
          <w:numId w:val="29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Paresias ou fraqueza muscular importante</w:t>
      </w:r>
    </w:p>
    <w:p w:rsidR="001B3BF3" w:rsidRPr="00904701" w:rsidRDefault="001B3BF3" w:rsidP="00904701">
      <w:pPr>
        <w:pStyle w:val="ColorfulList-Accent11"/>
        <w:numPr>
          <w:ilvl w:val="2"/>
          <w:numId w:val="29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Incontinência de urina ou </w:t>
      </w:r>
      <w:r w:rsidR="00C90DA2" w:rsidRPr="00904701">
        <w:rPr>
          <w:rFonts w:ascii="Arial" w:hAnsi="Arial" w:cs="Arial"/>
          <w:sz w:val="22"/>
          <w:szCs w:val="22"/>
          <w:lang w:val="pt-PT"/>
        </w:rPr>
        <w:t xml:space="preserve">de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fezes </w:t>
      </w:r>
    </w:p>
    <w:p w:rsidR="001B3BF3" w:rsidRPr="00904701" w:rsidRDefault="001B3BF3" w:rsidP="00904701">
      <w:pPr>
        <w:pStyle w:val="ColorfulList-Accent11"/>
        <w:numPr>
          <w:ilvl w:val="2"/>
          <w:numId w:val="29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Suspeitas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espinhal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Outras indicações para consultar ou encaminhar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que não tem sinais e sintomas que requerem avaliação e/ou tratamento urgente:</w:t>
      </w:r>
    </w:p>
    <w:p w:rsidR="001B3BF3" w:rsidRPr="00904701" w:rsidRDefault="001B3BF3" w:rsidP="00904701">
      <w:pPr>
        <w:pStyle w:val="ColorfulList-Accent11"/>
        <w:numPr>
          <w:ilvl w:val="2"/>
          <w:numId w:val="6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Sinais e sintomas unilaterais ou assimétricos (que só ou principalmente afectam o lado esquerdo, ou o lado direito)</w:t>
      </w:r>
    </w:p>
    <w:p w:rsidR="001B3BF3" w:rsidRPr="00904701" w:rsidRDefault="001B3BF3" w:rsidP="00904701">
      <w:pPr>
        <w:pStyle w:val="ColorfulList-Accent11"/>
        <w:numPr>
          <w:ilvl w:val="2"/>
          <w:numId w:val="6"/>
        </w:numPr>
        <w:ind w:left="108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Sinais e sintomas que afectam as mãos sem afectar os pés</w:t>
      </w: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lastRenderedPageBreak/>
        <w:t xml:space="preserve">Anamnese 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Durante a avaliação inicial do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, e nas </w:t>
      </w:r>
      <w:r w:rsidR="003E426B" w:rsidRPr="00904701">
        <w:rPr>
          <w:rFonts w:ascii="Arial" w:hAnsi="Arial" w:cs="Arial"/>
          <w:sz w:val="22"/>
          <w:szCs w:val="22"/>
          <w:lang w:val="pt-PT"/>
        </w:rPr>
        <w:t xml:space="preserve">consultas </w:t>
      </w:r>
      <w:r w:rsidRPr="00904701">
        <w:rPr>
          <w:rFonts w:ascii="Arial" w:hAnsi="Arial" w:cs="Arial"/>
          <w:sz w:val="22"/>
          <w:szCs w:val="22"/>
          <w:lang w:val="pt-PT"/>
        </w:rPr>
        <w:t>de seguimento</w:t>
      </w:r>
      <w:r w:rsidR="00373799" w:rsidRPr="00904701">
        <w:rPr>
          <w:rFonts w:ascii="Arial" w:hAnsi="Arial" w:cs="Arial"/>
          <w:sz w:val="22"/>
          <w:szCs w:val="22"/>
          <w:lang w:val="pt-PT"/>
        </w:rPr>
        <w:t>, se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3E426B" w:rsidRPr="00904701">
        <w:rPr>
          <w:rFonts w:ascii="Arial" w:hAnsi="Arial" w:cs="Arial"/>
          <w:sz w:val="22"/>
          <w:szCs w:val="22"/>
          <w:lang w:val="pt-PT"/>
        </w:rPr>
        <w:t>o doente estiver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 tomar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isoniazida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o clínico deve perguntar especificamente pelos sintomas de neuropatia. 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 Há formigueiro, dormência, ardor ou dor nos pés ou nas mãos?</w:t>
      </w:r>
    </w:p>
    <w:p w:rsidR="001B3BF3" w:rsidRPr="00904701" w:rsidRDefault="001B3BF3" w:rsidP="00904701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 xml:space="preserve">Se sim: </w:t>
      </w:r>
      <w:r w:rsidR="00A10D76" w:rsidRPr="00904701">
        <w:rPr>
          <w:rFonts w:ascii="Arial" w:hAnsi="Arial" w:cs="Arial"/>
          <w:i/>
          <w:sz w:val="22"/>
          <w:szCs w:val="22"/>
          <w:lang w:val="pt-PT"/>
        </w:rPr>
        <w:t>É</w:t>
      </w:r>
      <w:r w:rsidRPr="00904701">
        <w:rPr>
          <w:rFonts w:ascii="Arial" w:hAnsi="Arial" w:cs="Arial"/>
          <w:i/>
          <w:sz w:val="22"/>
          <w:szCs w:val="22"/>
          <w:lang w:val="pt-PT"/>
        </w:rPr>
        <w:t xml:space="preserve"> unilateral ou bilateral?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É importante frisar que a neuropatia </w:t>
      </w:r>
      <w:r w:rsidR="00C90DA2" w:rsidRPr="00904701">
        <w:rPr>
          <w:rFonts w:ascii="Arial" w:hAnsi="Arial" w:cs="Arial"/>
          <w:sz w:val="22"/>
          <w:szCs w:val="22"/>
          <w:lang w:val="pt-PT"/>
        </w:rPr>
        <w:t>causada pelo</w:t>
      </w:r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="00582203"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>e a neuropatia tóx</w:t>
      </w:r>
      <w:r w:rsidR="00582203" w:rsidRPr="00904701">
        <w:rPr>
          <w:rFonts w:ascii="Arial" w:hAnsi="Arial" w:cs="Arial"/>
          <w:sz w:val="22"/>
          <w:szCs w:val="22"/>
          <w:lang w:val="pt-PT"/>
        </w:rPr>
        <w:t>ica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sempre est</w:t>
      </w:r>
      <w:r w:rsidR="003E426B" w:rsidRPr="00904701">
        <w:rPr>
          <w:rFonts w:ascii="Arial" w:hAnsi="Arial" w:cs="Arial"/>
          <w:sz w:val="22"/>
          <w:szCs w:val="22"/>
          <w:lang w:val="pt-PT"/>
        </w:rPr>
        <w:t>ão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presente bilateralmente. Se a apresentação for unilateral (só um pé), a explicação é outra</w:t>
      </w:r>
      <w:r w:rsidR="00C90DA2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sim: Afecta mais aos membros inferiores?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São geralmente os membros inferiores que são afectados primeiro e não os membros superiores. Se a doença começa </w:t>
      </w:r>
      <w:r w:rsidR="00C90DA2" w:rsidRPr="00904701">
        <w:rPr>
          <w:rFonts w:ascii="Arial" w:hAnsi="Arial" w:cs="Arial"/>
          <w:sz w:val="22"/>
          <w:szCs w:val="22"/>
          <w:lang w:val="pt-PT"/>
        </w:rPr>
        <w:t>pelas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mãos, provavelmente não é neuropatia </w:t>
      </w:r>
      <w:r w:rsidR="000D7833" w:rsidRPr="00904701">
        <w:rPr>
          <w:rFonts w:ascii="Arial" w:hAnsi="Arial" w:cs="Arial"/>
          <w:sz w:val="22"/>
          <w:szCs w:val="22"/>
          <w:lang w:val="pt-PT"/>
        </w:rPr>
        <w:t>p</w:t>
      </w:r>
      <w:r w:rsidR="003E426B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r w:rsidR="00112361" w:rsidRPr="00904701">
        <w:rPr>
          <w:rFonts w:ascii="Arial" w:hAnsi="Arial" w:cs="Arial"/>
          <w:sz w:val="22"/>
          <w:szCs w:val="22"/>
          <w:lang w:val="pt-PT"/>
        </w:rPr>
        <w:t xml:space="preserve">e </w:t>
      </w:r>
      <w:r w:rsidR="00582203" w:rsidRPr="00904701">
        <w:rPr>
          <w:rFonts w:ascii="Arial" w:hAnsi="Arial" w:cs="Arial"/>
          <w:sz w:val="22"/>
          <w:szCs w:val="22"/>
          <w:lang w:val="pt-PT"/>
        </w:rPr>
        <w:t>nem</w:t>
      </w:r>
      <w:r w:rsidR="002101A5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>de reacção adversa aos medicamentos, e a explicação é outra.</w:t>
      </w:r>
    </w:p>
    <w:p w:rsidR="001B3BF3" w:rsidRPr="00904701" w:rsidRDefault="001B3BF3" w:rsidP="00904701">
      <w:pPr>
        <w:pStyle w:val="ColorfulList-Accent11"/>
        <w:ind w:left="108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Há paresia ou fraqueza muscular importante? </w:t>
      </w:r>
    </w:p>
    <w:p w:rsidR="001B3BF3" w:rsidRPr="00904701" w:rsidRDefault="001B3BF3" w:rsidP="00904701">
      <w:pPr>
        <w:pStyle w:val="ColorfulList-Accent11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sim: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 neuropatia pode apresentar-se com ligeira diminuição da força muscular, mas em geral predomina a </w:t>
      </w:r>
      <w:r w:rsidR="002101A5" w:rsidRPr="00904701">
        <w:rPr>
          <w:rFonts w:ascii="Arial" w:hAnsi="Arial" w:cs="Arial"/>
          <w:sz w:val="22"/>
          <w:szCs w:val="22"/>
          <w:lang w:val="pt-PT"/>
        </w:rPr>
        <w:t>alteração sensitiva.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 </w:t>
      </w:r>
      <w:r w:rsidR="002101A5" w:rsidRPr="00904701">
        <w:rPr>
          <w:rFonts w:ascii="Arial" w:hAnsi="Arial" w:cs="Arial"/>
          <w:sz w:val="22"/>
          <w:szCs w:val="22"/>
          <w:lang w:val="pt-PT"/>
        </w:rPr>
        <w:t xml:space="preserve">alteração </w:t>
      </w:r>
      <w:r w:rsidRPr="00904701">
        <w:rPr>
          <w:rFonts w:ascii="Arial" w:hAnsi="Arial" w:cs="Arial"/>
          <w:sz w:val="22"/>
          <w:szCs w:val="22"/>
          <w:lang w:val="pt-PT"/>
        </w:rPr>
        <w:t>motora não é uma característica predominante da neuropatia p</w:t>
      </w:r>
      <w:r w:rsidR="003E426B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>; na presença de paresia ou fraqueza muscular importante, a causa provavelmente não é neuropatia periférica simples.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Há incontinência de urina ou fezes? </w:t>
      </w:r>
    </w:p>
    <w:p w:rsidR="001B3BF3" w:rsidRPr="00904701" w:rsidRDefault="001B3BF3" w:rsidP="00904701">
      <w:pPr>
        <w:pStyle w:val="ColorfulList-Accent11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não é neuropatia periférica associada ao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ou ao tratamento</w:t>
      </w:r>
      <w:r w:rsidR="00A10D76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ind w:left="108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582203" w:rsidP="0090470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Há mudança de comportamento ou n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a forma de pensar? </w:t>
      </w:r>
    </w:p>
    <w:p w:rsidR="001B3BF3" w:rsidRPr="00904701" w:rsidRDefault="001B3BF3" w:rsidP="00904701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, não é neuropatia periférica associada ao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r w:rsidR="002101A5" w:rsidRPr="00904701">
        <w:rPr>
          <w:rFonts w:ascii="Arial" w:hAnsi="Arial" w:cs="Arial"/>
          <w:sz w:val="22"/>
          <w:szCs w:val="22"/>
          <w:lang w:val="pt-PT"/>
        </w:rPr>
        <w:t>ao tratamento.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(Veja capítulo sobre problemas do sistema nervoso central)</w:t>
      </w:r>
    </w:p>
    <w:p w:rsidR="001B3BF3" w:rsidRPr="00904701" w:rsidRDefault="001B3BF3" w:rsidP="00904701">
      <w:pPr>
        <w:ind w:left="108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Está a tomar algum medicamento que pode causar neuropatia periférica?</w:t>
      </w:r>
    </w:p>
    <w:p w:rsidR="001B3BF3" w:rsidRPr="00904701" w:rsidRDefault="001B3BF3" w:rsidP="00904701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sim: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Os sinais ou sintomas começaram antes ou depois de iniciar o tratamento? Estão a melhorar ou </w:t>
      </w:r>
      <w:r w:rsidR="003E426B" w:rsidRPr="00904701">
        <w:rPr>
          <w:rFonts w:ascii="Arial" w:hAnsi="Arial" w:cs="Arial"/>
          <w:sz w:val="22"/>
          <w:szCs w:val="22"/>
          <w:lang w:val="pt-PT"/>
        </w:rPr>
        <w:t>a agravar</w:t>
      </w:r>
      <w:r w:rsidRPr="00904701">
        <w:rPr>
          <w:rFonts w:ascii="Arial" w:hAnsi="Arial" w:cs="Arial"/>
          <w:sz w:val="22"/>
          <w:szCs w:val="22"/>
          <w:lang w:val="pt-PT"/>
        </w:rPr>
        <w:t>? (Veja o capítulo de reacções adversas</w:t>
      </w:r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A10D76" w:rsidRPr="00904701">
        <w:rPr>
          <w:rFonts w:ascii="Arial" w:hAnsi="Arial" w:cs="Arial"/>
          <w:sz w:val="22"/>
          <w:szCs w:val="22"/>
          <w:lang w:val="pt-PT"/>
        </w:rPr>
        <w:t>a</w:t>
      </w:r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 medicamentos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).  </w:t>
      </w:r>
    </w:p>
    <w:p w:rsidR="001B3BF3" w:rsidRPr="00904701" w:rsidRDefault="001B3BF3" w:rsidP="00904701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Se est</w:t>
      </w:r>
      <w:r w:rsidR="003E426B" w:rsidRPr="00904701">
        <w:rPr>
          <w:rFonts w:ascii="Arial" w:hAnsi="Arial" w:cs="Arial"/>
          <w:sz w:val="22"/>
          <w:szCs w:val="22"/>
          <w:lang w:val="pt-PT"/>
        </w:rPr>
        <w:t>iver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DC5A58" w:rsidRPr="00904701">
        <w:rPr>
          <w:rFonts w:ascii="Arial" w:hAnsi="Arial" w:cs="Arial"/>
          <w:sz w:val="22"/>
          <w:szCs w:val="22"/>
          <w:lang w:val="pt-PT"/>
        </w:rPr>
        <w:t>a fazer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qualquer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especialmente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ddI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. O risco de neuropatia periférica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que está a tomar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é baixo nos primei</w:t>
      </w:r>
      <w:r w:rsidR="00DC5A58" w:rsidRPr="00904701">
        <w:rPr>
          <w:rFonts w:ascii="Arial" w:hAnsi="Arial" w:cs="Arial"/>
          <w:sz w:val="22"/>
          <w:szCs w:val="22"/>
          <w:lang w:val="pt-PT"/>
        </w:rPr>
        <w:t>ros meses de tratamento</w:t>
      </w:r>
      <w:r w:rsidR="00A10D76" w:rsidRPr="00904701">
        <w:rPr>
          <w:rFonts w:ascii="Arial" w:hAnsi="Arial" w:cs="Arial"/>
          <w:sz w:val="22"/>
          <w:szCs w:val="22"/>
          <w:lang w:val="pt-PT"/>
        </w:rPr>
        <w:t>,</w:t>
      </w:r>
      <w:r w:rsidR="00DC5A58" w:rsidRPr="00904701">
        <w:rPr>
          <w:rFonts w:ascii="Arial" w:hAnsi="Arial" w:cs="Arial"/>
          <w:sz w:val="22"/>
          <w:szCs w:val="22"/>
          <w:lang w:val="pt-PT"/>
        </w:rPr>
        <w:t xml:space="preserve"> mas aumenta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em cada mês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1B3BF3" w:rsidRPr="00904701" w:rsidRDefault="00F879EF" w:rsidP="00904701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I</w:t>
      </w:r>
      <w:r w:rsidR="002101A5" w:rsidRPr="00904701">
        <w:rPr>
          <w:rFonts w:ascii="Arial" w:hAnsi="Arial" w:cs="Arial"/>
          <w:sz w:val="22"/>
          <w:szCs w:val="22"/>
          <w:lang w:val="pt-PT"/>
        </w:rPr>
        <w:t>soniaz</w:t>
      </w:r>
      <w:r w:rsidR="001B3BF3" w:rsidRPr="00904701">
        <w:rPr>
          <w:rFonts w:ascii="Arial" w:hAnsi="Arial" w:cs="Arial"/>
          <w:sz w:val="22"/>
          <w:szCs w:val="22"/>
          <w:lang w:val="pt-PT"/>
        </w:rPr>
        <w:t>ida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INH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) (profil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axia, ou tratamento para a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)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Etambutol</w:t>
      </w:r>
      <w:proofErr w:type="spellEnd"/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, ou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D</w:t>
      </w:r>
      <w:r w:rsidR="001B3BF3" w:rsidRPr="00904701">
        <w:rPr>
          <w:rFonts w:ascii="Arial" w:hAnsi="Arial" w:cs="Arial"/>
          <w:sz w:val="22"/>
          <w:szCs w:val="22"/>
          <w:lang w:val="pt-PT"/>
        </w:rPr>
        <w:t>apsona</w:t>
      </w:r>
      <w:proofErr w:type="spellEnd"/>
      <w:r w:rsidR="009D6963" w:rsidRPr="00904701">
        <w:rPr>
          <w:rFonts w:ascii="Arial" w:hAnsi="Arial" w:cs="Arial"/>
          <w:sz w:val="22"/>
          <w:szCs w:val="22"/>
          <w:lang w:val="pt-PT"/>
        </w:rPr>
        <w:t>?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Se estiver a tomar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INH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, pergunte </w:t>
      </w:r>
      <w:r w:rsidR="009D6963" w:rsidRPr="00904701">
        <w:rPr>
          <w:rFonts w:ascii="Arial" w:hAnsi="Arial" w:cs="Arial"/>
          <w:sz w:val="22"/>
          <w:szCs w:val="22"/>
          <w:lang w:val="pt-PT"/>
        </w:rPr>
        <w:t>se está a tomar P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iridoxina. </w:t>
      </w:r>
      <w:proofErr w:type="gramStart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INH</w:t>
      </w:r>
      <w:proofErr w:type="spellEnd"/>
      <w:proofErr w:type="gram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induz à deficiência da vitamina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B6</w:t>
      </w:r>
      <w:proofErr w:type="spellEnd"/>
      <w:r w:rsidR="00A10D76" w:rsidRPr="00904701">
        <w:rPr>
          <w:rFonts w:ascii="Arial" w:hAnsi="Arial" w:cs="Arial"/>
          <w:sz w:val="22"/>
          <w:szCs w:val="22"/>
          <w:lang w:val="pt-PT"/>
        </w:rPr>
        <w:t xml:space="preserve"> e,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portanto,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 o uso da P</w:t>
      </w:r>
      <w:r w:rsidR="001B3BF3" w:rsidRPr="00904701">
        <w:rPr>
          <w:rFonts w:ascii="Arial" w:hAnsi="Arial" w:cs="Arial"/>
          <w:sz w:val="22"/>
          <w:szCs w:val="22"/>
          <w:lang w:val="pt-PT"/>
        </w:rPr>
        <w:t>iridoxina tem como objectivo combater estes efeitos.</w:t>
      </w:r>
    </w:p>
    <w:p w:rsidR="001B3BF3" w:rsidRPr="00904701" w:rsidRDefault="001B3BF3" w:rsidP="00904701">
      <w:pPr>
        <w:ind w:left="144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Nível de restrição das actividades</w:t>
      </w:r>
      <w:r w:rsidR="0005141B" w:rsidRPr="00904701">
        <w:rPr>
          <w:rFonts w:ascii="Arial" w:hAnsi="Arial" w:cs="Arial"/>
          <w:sz w:val="22"/>
          <w:szCs w:val="22"/>
          <w:lang w:val="pt-PT"/>
        </w:rPr>
        <w:t>: P</w:t>
      </w:r>
      <w:r w:rsidRPr="00904701">
        <w:rPr>
          <w:rFonts w:ascii="Arial" w:hAnsi="Arial" w:cs="Arial"/>
          <w:sz w:val="22"/>
          <w:szCs w:val="22"/>
          <w:lang w:val="pt-PT"/>
        </w:rPr>
        <w:t>ergunte se pode caminhar? Trabalhar?</w:t>
      </w:r>
    </w:p>
    <w:p w:rsidR="001B3BF3" w:rsidRPr="00904701" w:rsidRDefault="001B3BF3" w:rsidP="00904701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Pergunte se tem d</w:t>
      </w:r>
      <w:r w:rsidR="00C373D5" w:rsidRPr="00904701">
        <w:rPr>
          <w:rFonts w:ascii="Arial" w:hAnsi="Arial" w:cs="Arial"/>
          <w:sz w:val="22"/>
          <w:szCs w:val="22"/>
          <w:lang w:val="pt-PT"/>
        </w:rPr>
        <w:t>ores de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coluna a qualquer nível?</w:t>
      </w:r>
    </w:p>
    <w:p w:rsidR="001B3BF3" w:rsidRPr="00904701" w:rsidRDefault="001B3BF3" w:rsidP="00904701">
      <w:pPr>
        <w:pStyle w:val="ColorfulList-Accent11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i/>
          <w:sz w:val="22"/>
          <w:szCs w:val="22"/>
          <w:lang w:val="pt-PT"/>
        </w:rPr>
        <w:t>Se sim: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Pergunte especificamente sobre dores nas costas e se começam nas costas com irradiação até aos membros inferiores (dor tipo radicular), e pelos sinais e sintomas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extrapulmonar. A tuberculose espinhal</w:t>
      </w:r>
      <w:r w:rsidR="00A10D76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por exemplo, pode causar danos graves nas vértebras, assim como danos na medula óssea ou raiz do nervo e dormência e/ou ardor ou dor nas extremidades.</w:t>
      </w:r>
    </w:p>
    <w:p w:rsidR="001B3BF3" w:rsidRPr="00904701" w:rsidRDefault="001B3BF3" w:rsidP="001C36D4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Exame Físico </w:t>
      </w:r>
    </w:p>
    <w:p w:rsidR="001B3BF3" w:rsidRPr="00904701" w:rsidRDefault="001B3BF3" w:rsidP="001C36D4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Lembre-se: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 neuropatia periférica causada p</w:t>
      </w:r>
      <w:r w:rsidR="00003B9D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ou tratamento tende a ser bilateral, começando </w:t>
      </w:r>
      <w:r w:rsidR="00582203" w:rsidRPr="00904701">
        <w:rPr>
          <w:rFonts w:ascii="Arial" w:hAnsi="Arial" w:cs="Arial"/>
          <w:sz w:val="22"/>
          <w:szCs w:val="22"/>
          <w:lang w:val="pt-PT"/>
        </w:rPr>
        <w:t>normalmente pelos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pés. </w:t>
      </w:r>
    </w:p>
    <w:p w:rsidR="00346C2A" w:rsidRPr="00904701" w:rsidRDefault="00346C2A" w:rsidP="001C36D4">
      <w:pPr>
        <w:ind w:left="72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346C2A" w:rsidP="001C36D4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1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Toque ambos os pés e pernas para ver se o toque provoca dor, ardor, formigueiro ou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detecta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dormência e até que nível anatómico isto acontece. Na neuropatia periférica, normalmente há diminuição ou alteração da sensibilidade simétrica abaixo dos joelhos.</w:t>
      </w:r>
    </w:p>
    <w:p w:rsidR="001B3BF3" w:rsidRPr="00904701" w:rsidRDefault="001B3BF3" w:rsidP="001C36D4">
      <w:pPr>
        <w:numPr>
          <w:ilvl w:val="1"/>
          <w:numId w:val="4"/>
        </w:numPr>
        <w:ind w:left="180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Se as alterações são unilaterais ou não apareceram de </w:t>
      </w:r>
      <w:r w:rsidR="00EB007F" w:rsidRPr="00904701">
        <w:rPr>
          <w:rFonts w:ascii="Arial" w:hAnsi="Arial" w:cs="Arial"/>
          <w:sz w:val="22"/>
          <w:szCs w:val="22"/>
          <w:lang w:val="pt-PT"/>
        </w:rPr>
        <w:t xml:space="preserve">forma </w:t>
      </w:r>
      <w:r w:rsidRPr="00904701">
        <w:rPr>
          <w:rFonts w:ascii="Arial" w:hAnsi="Arial" w:cs="Arial"/>
          <w:sz w:val="22"/>
          <w:szCs w:val="22"/>
          <w:lang w:val="pt-PT"/>
        </w:rPr>
        <w:t>ascendente</w:t>
      </w:r>
      <w:r w:rsidR="00EB007F" w:rsidRPr="00904701">
        <w:rPr>
          <w:rFonts w:ascii="Arial" w:hAnsi="Arial" w:cs="Arial"/>
          <w:sz w:val="22"/>
          <w:szCs w:val="22"/>
          <w:lang w:val="pt-PT"/>
        </w:rPr>
        <w:t xml:space="preserve"> (de baixo para cima)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, provavelmente não é neuropatia periférica relacionada com 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EA60D7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1C36D4">
      <w:pPr>
        <w:numPr>
          <w:ilvl w:val="1"/>
          <w:numId w:val="4"/>
        </w:numPr>
        <w:ind w:left="180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Lembre-se da lepra, que pode causar mudanças de sensibilidade localizadas.</w:t>
      </w:r>
    </w:p>
    <w:p w:rsidR="008B69C5" w:rsidRDefault="008B69C5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br w:type="page"/>
      </w:r>
    </w:p>
    <w:p w:rsidR="001B3BF3" w:rsidRPr="00904701" w:rsidRDefault="00346C2A" w:rsidP="001C36D4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lastRenderedPageBreak/>
        <w:t>2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Examine a força muscular das pernas e</w:t>
      </w:r>
      <w:r w:rsidR="00C373D5" w:rsidRPr="00904701">
        <w:rPr>
          <w:rFonts w:ascii="Arial" w:hAnsi="Arial" w:cs="Arial"/>
          <w:sz w:val="22"/>
          <w:szCs w:val="22"/>
          <w:lang w:val="pt-PT"/>
        </w:rPr>
        <w:t xml:space="preserve"> dos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tornozelos:</w:t>
      </w:r>
    </w:p>
    <w:p w:rsidR="001B3BF3" w:rsidRDefault="00EA60D7" w:rsidP="001C36D4">
      <w:pPr>
        <w:ind w:left="1710" w:hanging="270"/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a</w:t>
      </w:r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Na neuropatia periférica sensorial, pode haver ligeira fraqueza distal, mas não </w:t>
      </w:r>
      <w:r w:rsidR="001C36D4" w:rsidRPr="00904701">
        <w:rPr>
          <w:rFonts w:ascii="Arial" w:hAnsi="Arial" w:cs="Arial"/>
          <w:sz w:val="22"/>
          <w:szCs w:val="22"/>
          <w:lang w:val="pt-PT"/>
        </w:rPr>
        <w:t xml:space="preserve">deve </w:t>
      </w:r>
      <w:r w:rsidR="001C36D4">
        <w:rPr>
          <w:rFonts w:ascii="Arial" w:hAnsi="Arial" w:cs="Arial"/>
          <w:sz w:val="22"/>
          <w:szCs w:val="22"/>
          <w:lang w:val="pt-PT"/>
        </w:rPr>
        <w:t>causar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paresia ou fraqueza importante</w:t>
      </w:r>
      <w:r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EA602C" w:rsidP="001C36D4">
      <w:pPr>
        <w:ind w:left="1710" w:hanging="270"/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>
        <w:rPr>
          <w:rFonts w:ascii="Arial" w:hAnsi="Arial" w:cs="Arial"/>
          <w:sz w:val="22"/>
          <w:szCs w:val="22"/>
          <w:lang w:val="pt-PT"/>
        </w:rPr>
        <w:t>b</w:t>
      </w:r>
      <w:proofErr w:type="gramEnd"/>
      <w:r>
        <w:rPr>
          <w:rFonts w:ascii="Arial" w:hAnsi="Arial" w:cs="Arial"/>
          <w:sz w:val="22"/>
          <w:szCs w:val="22"/>
          <w:lang w:val="pt-PT"/>
        </w:rPr>
        <w:t xml:space="preserve">. </w:t>
      </w:r>
      <w:proofErr w:type="gramStart"/>
      <w:r>
        <w:rPr>
          <w:rFonts w:ascii="Arial" w:hAnsi="Arial" w:cs="Arial"/>
          <w:sz w:val="22"/>
          <w:szCs w:val="22"/>
          <w:lang w:val="pt-PT"/>
        </w:rPr>
        <w:t>M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étodos </w:t>
      </w:r>
      <w:r w:rsidR="00EB007F" w:rsidRPr="00904701">
        <w:rPr>
          <w:rFonts w:ascii="Arial" w:hAnsi="Arial" w:cs="Arial"/>
          <w:sz w:val="22"/>
          <w:szCs w:val="22"/>
          <w:lang w:val="pt-PT"/>
        </w:rPr>
        <w:t>para</w:t>
      </w:r>
      <w:proofErr w:type="gram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testar </w:t>
      </w:r>
      <w:r w:rsidR="00582203"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força muscular dos pés: Se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EA60D7" w:rsidRPr="00904701">
        <w:rPr>
          <w:rFonts w:ascii="Arial" w:hAnsi="Arial" w:cs="Arial"/>
          <w:sz w:val="22"/>
          <w:szCs w:val="22"/>
          <w:lang w:val="pt-PT"/>
        </w:rPr>
        <w:t xml:space="preserve">consegue </w:t>
      </w:r>
      <w:r w:rsidR="001C36D4" w:rsidRPr="00904701">
        <w:rPr>
          <w:rFonts w:ascii="Arial" w:hAnsi="Arial" w:cs="Arial"/>
          <w:sz w:val="22"/>
          <w:szCs w:val="22"/>
          <w:lang w:val="pt-PT"/>
        </w:rPr>
        <w:t>ficar de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pé, peça para que </w:t>
      </w:r>
      <w:r w:rsidR="00904701">
        <w:rPr>
          <w:rFonts w:ascii="Arial" w:hAnsi="Arial" w:cs="Arial"/>
          <w:sz w:val="22"/>
          <w:szCs w:val="22"/>
          <w:lang w:val="pt-PT"/>
        </w:rPr>
        <w:t>fique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com a ponta dos pés e com os calcanhares. Se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est</w:t>
      </w:r>
      <w:r w:rsidR="003E426B" w:rsidRPr="00904701">
        <w:rPr>
          <w:rFonts w:ascii="Arial" w:hAnsi="Arial" w:cs="Arial"/>
          <w:sz w:val="22"/>
          <w:szCs w:val="22"/>
          <w:lang w:val="pt-PT"/>
        </w:rPr>
        <w:t>iver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acamado, peça para que empu</w:t>
      </w:r>
      <w:r w:rsidR="00582203" w:rsidRPr="00904701">
        <w:rPr>
          <w:rFonts w:ascii="Arial" w:hAnsi="Arial" w:cs="Arial"/>
          <w:sz w:val="22"/>
          <w:szCs w:val="22"/>
          <w:lang w:val="pt-PT"/>
        </w:rPr>
        <w:t>rre a mão do clínico com os pés</w:t>
      </w:r>
      <w:r w:rsidR="001B3BF3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346C2A" w:rsidRPr="00904701" w:rsidRDefault="00346C2A" w:rsidP="001C36D4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346C2A" w:rsidP="001C36D4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3.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Examine os reflexos dos tornozelos e </w:t>
      </w:r>
      <w:r w:rsidR="00C373D5" w:rsidRPr="00904701">
        <w:rPr>
          <w:rFonts w:ascii="Arial" w:hAnsi="Arial" w:cs="Arial"/>
          <w:sz w:val="22"/>
          <w:szCs w:val="22"/>
          <w:lang w:val="pt-PT"/>
        </w:rPr>
        <w:t xml:space="preserve">dos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joelhos:</w:t>
      </w:r>
    </w:p>
    <w:p w:rsidR="001B3BF3" w:rsidRPr="00904701" w:rsidRDefault="00EA602C" w:rsidP="001C36D4">
      <w:pPr>
        <w:ind w:left="1710" w:hanging="270"/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>
        <w:rPr>
          <w:rFonts w:ascii="Arial" w:hAnsi="Arial" w:cs="Arial"/>
          <w:sz w:val="22"/>
          <w:szCs w:val="22"/>
          <w:lang w:val="pt-PT"/>
        </w:rPr>
        <w:t>a</w:t>
      </w:r>
      <w:proofErr w:type="gramEnd"/>
      <w:r>
        <w:rPr>
          <w:rFonts w:ascii="Arial" w:hAnsi="Arial" w:cs="Arial"/>
          <w:sz w:val="22"/>
          <w:szCs w:val="22"/>
          <w:lang w:val="pt-PT"/>
        </w:rPr>
        <w:t xml:space="preserve">.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Na neuropatia periférica, os reflexos dos tornozelos</w:t>
      </w:r>
      <w:r w:rsidR="00633FC9" w:rsidRPr="00904701">
        <w:rPr>
          <w:rFonts w:ascii="Arial" w:hAnsi="Arial" w:cs="Arial"/>
          <w:sz w:val="22"/>
          <w:szCs w:val="22"/>
          <w:lang w:val="pt-PT"/>
        </w:rPr>
        <w:t xml:space="preserve"> (reflexos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aquileios</w:t>
      </w:r>
      <w:proofErr w:type="spellEnd"/>
      <w:r w:rsidR="00633FC9" w:rsidRPr="00904701">
        <w:rPr>
          <w:rFonts w:ascii="Arial" w:hAnsi="Arial" w:cs="Arial"/>
          <w:sz w:val="22"/>
          <w:szCs w:val="22"/>
          <w:lang w:val="pt-PT"/>
        </w:rPr>
        <w:t>)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podem ser reduzidos (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hiporeflexia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) ou ausentes.</w:t>
      </w:r>
    </w:p>
    <w:p w:rsidR="001B3BF3" w:rsidRPr="00904701" w:rsidRDefault="00346C2A" w:rsidP="001C36D4">
      <w:pPr>
        <w:ind w:left="1710" w:hanging="270"/>
        <w:jc w:val="both"/>
        <w:rPr>
          <w:rFonts w:ascii="Arial" w:hAnsi="Arial" w:cs="Arial"/>
          <w:sz w:val="22"/>
          <w:szCs w:val="22"/>
          <w:lang w:val="pt-PT"/>
        </w:rPr>
      </w:pPr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b</w:t>
      </w:r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.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Verifique as costas para </w:t>
      </w:r>
      <w:r w:rsidR="003E426B" w:rsidRPr="00904701">
        <w:rPr>
          <w:rFonts w:ascii="Arial" w:hAnsi="Arial" w:cs="Arial"/>
          <w:sz w:val="22"/>
          <w:szCs w:val="22"/>
          <w:lang w:val="pt-PT"/>
        </w:rPr>
        <w:t>verificar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a inexistência de problemas lombares graves</w:t>
      </w:r>
      <w:r w:rsidR="00003B9D" w:rsidRPr="00904701">
        <w:rPr>
          <w:rFonts w:ascii="Arial" w:hAnsi="Arial" w:cs="Arial"/>
          <w:sz w:val="22"/>
          <w:szCs w:val="22"/>
          <w:lang w:val="pt-PT"/>
        </w:rPr>
        <w:t>, c</w:t>
      </w:r>
      <w:r w:rsidR="001B3BF3" w:rsidRPr="00904701">
        <w:rPr>
          <w:rFonts w:ascii="Arial" w:hAnsi="Arial" w:cs="Arial"/>
          <w:sz w:val="22"/>
          <w:szCs w:val="22"/>
          <w:lang w:val="pt-PT"/>
        </w:rPr>
        <w:t>aso estejam presentes</w:t>
      </w:r>
      <w:r w:rsidR="007642AF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(com ou sem deformidade óssea e/ou sintomas de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), exclua a fractura vertebral devido ao trauma, ou a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vertebral (Doença de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Pott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).</w:t>
      </w:r>
    </w:p>
    <w:p w:rsidR="001B3BF3" w:rsidRPr="00904701" w:rsidRDefault="001B3BF3" w:rsidP="001C36D4">
      <w:pPr>
        <w:ind w:left="108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346C2A" w:rsidP="001C36D4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4.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Verifique se não há mud</w:t>
      </w:r>
      <w:r w:rsidR="00582203" w:rsidRPr="00904701">
        <w:rPr>
          <w:rFonts w:ascii="Arial" w:hAnsi="Arial" w:cs="Arial"/>
          <w:sz w:val="22"/>
          <w:szCs w:val="22"/>
          <w:lang w:val="pt-PT"/>
        </w:rPr>
        <w:t>ança de comportamento, mudança n</w:t>
      </w:r>
      <w:r w:rsidR="001B3BF3" w:rsidRPr="00904701">
        <w:rPr>
          <w:rFonts w:ascii="Arial" w:hAnsi="Arial" w:cs="Arial"/>
          <w:sz w:val="22"/>
          <w:szCs w:val="22"/>
          <w:lang w:val="pt-PT"/>
        </w:rPr>
        <w:t>a forma de pensar (demência, etc</w:t>
      </w:r>
      <w:r w:rsidR="007642AF" w:rsidRPr="00904701">
        <w:rPr>
          <w:rFonts w:ascii="Arial" w:hAnsi="Arial" w:cs="Arial"/>
          <w:sz w:val="22"/>
          <w:szCs w:val="22"/>
          <w:lang w:val="pt-PT"/>
        </w:rPr>
        <w:t>.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), ataxia (alterações de equilíbrio na marcha e descoordenação e falta de ajuste dos movimentos) ou outra evidência de problema do sistema nervoso central. </w:t>
      </w:r>
    </w:p>
    <w:p w:rsidR="001B3BF3" w:rsidRPr="00904701" w:rsidRDefault="001B3BF3" w:rsidP="001C36D4">
      <w:pPr>
        <w:pStyle w:val="ColorfulList-Accent11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346C2A" w:rsidP="00904701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5.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>Verifique se não há lesões d</w:t>
      </w:r>
      <w:r w:rsidR="00C07E54" w:rsidRPr="00904701">
        <w:rPr>
          <w:rFonts w:ascii="Arial" w:hAnsi="Arial" w:cs="Arial"/>
          <w:sz w:val="22"/>
          <w:szCs w:val="22"/>
          <w:lang w:val="pt-PT"/>
        </w:rPr>
        <w:t>a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pele associadas</w:t>
      </w:r>
      <w:r w:rsidR="009E6902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gramStart"/>
      <w:r w:rsidR="00013AC4" w:rsidRPr="00993B01">
        <w:rPr>
          <w:rFonts w:ascii="Arial" w:hAnsi="Arial" w:cs="Arial"/>
          <w:sz w:val="22"/>
          <w:szCs w:val="22"/>
          <w:lang w:val="pt-PT"/>
        </w:rPr>
        <w:t>à</w:t>
      </w:r>
      <w:proofErr w:type="gramEnd"/>
      <w:r w:rsidR="001B3BF3" w:rsidRPr="00904701">
        <w:rPr>
          <w:rFonts w:ascii="Arial" w:hAnsi="Arial" w:cs="Arial"/>
          <w:sz w:val="22"/>
          <w:szCs w:val="22"/>
          <w:lang w:val="pt-PT"/>
        </w:rPr>
        <w:t>:</w:t>
      </w:r>
    </w:p>
    <w:p w:rsidR="001B3BF3" w:rsidRPr="00904701" w:rsidRDefault="009E6902" w:rsidP="00904701">
      <w:pPr>
        <w:pStyle w:val="ColorfulList-Accent11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or causada por neuralgia pós-herpética geralmente é associada </w:t>
      </w:r>
      <w:r w:rsidR="003E426B" w:rsidRPr="00904701">
        <w:rPr>
          <w:rFonts w:ascii="Arial" w:hAnsi="Arial" w:cs="Arial"/>
          <w:sz w:val="22"/>
          <w:szCs w:val="22"/>
          <w:lang w:val="pt-PT"/>
        </w:rPr>
        <w:t>à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cicatriz de Herpes </w:t>
      </w:r>
      <w:r w:rsidRPr="00904701">
        <w:rPr>
          <w:rFonts w:ascii="Arial" w:hAnsi="Arial" w:cs="Arial"/>
          <w:sz w:val="22"/>
          <w:szCs w:val="22"/>
          <w:lang w:val="pt-PT"/>
        </w:rPr>
        <w:t>Zóster</w:t>
      </w:r>
    </w:p>
    <w:p w:rsidR="001B3BF3" w:rsidRPr="00904701" w:rsidRDefault="009E6902" w:rsidP="00904701">
      <w:pPr>
        <w:pStyle w:val="ColorfulList-Accent11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M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udanças de sensibilidade causadas pela lepra podem estar associadas </w:t>
      </w:r>
      <w:r w:rsidR="003E426B" w:rsidRPr="00904701">
        <w:rPr>
          <w:rFonts w:ascii="Arial" w:hAnsi="Arial" w:cs="Arial"/>
          <w:sz w:val="22"/>
          <w:szCs w:val="22"/>
          <w:lang w:val="pt-PT"/>
        </w:rPr>
        <w:t>à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hipopigmentação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local (perda da cor normal da pele). </w:t>
      </w:r>
    </w:p>
    <w:p w:rsidR="001B3BF3" w:rsidRPr="00904701" w:rsidRDefault="001B3BF3" w:rsidP="00904701">
      <w:pPr>
        <w:pStyle w:val="ColorfulList-Accent11"/>
        <w:ind w:left="180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346C2A" w:rsidP="00904701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6.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Há caquexia visível? Qual é o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IMC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? A presença de caquexia visível ou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IMC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baixo pode ser associada </w:t>
      </w:r>
      <w:r w:rsidR="001E37D6" w:rsidRPr="00904701">
        <w:rPr>
          <w:rFonts w:ascii="Arial" w:hAnsi="Arial" w:cs="Arial"/>
          <w:sz w:val="22"/>
          <w:szCs w:val="22"/>
          <w:lang w:val="pt-PT"/>
        </w:rPr>
        <w:t>à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neuropatia periférica causada por deficiência nutricional (de Vitamina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B12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B6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e ácido fólico).</w:t>
      </w:r>
    </w:p>
    <w:p w:rsidR="001B3BF3" w:rsidRPr="00904701" w:rsidRDefault="001B3BF3" w:rsidP="00904701">
      <w:pPr>
        <w:ind w:left="72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346C2A" w:rsidP="00904701">
      <w:pPr>
        <w:ind w:left="7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7</w:t>
      </w:r>
      <w:r w:rsidR="001B3BF3" w:rsidRPr="00904701">
        <w:rPr>
          <w:rFonts w:ascii="Arial" w:hAnsi="Arial" w:cs="Arial"/>
          <w:b/>
          <w:sz w:val="22"/>
          <w:szCs w:val="22"/>
          <w:lang w:val="pt-PT"/>
        </w:rPr>
        <w:t>.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A doença da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tiróide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pode causar neuropatia; examine o pescoço para procurar o bócio.</w:t>
      </w: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Exames complementares </w:t>
      </w:r>
      <w:r w:rsidR="00C07E54"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Não existem testes específicos disponíveis para diagnosticar a neuropatia periférica, mas alguns testes laboratoriais podem indicar a causa provável</w:t>
      </w:r>
      <w:r w:rsidR="00C07E54" w:rsidRPr="00904701">
        <w:rPr>
          <w:rFonts w:ascii="Arial" w:hAnsi="Arial" w:cs="Arial"/>
          <w:sz w:val="22"/>
          <w:szCs w:val="22"/>
          <w:lang w:val="pt-PT"/>
        </w:rPr>
        <w:t>, a saber</w:t>
      </w:r>
      <w:r w:rsidRPr="00904701">
        <w:rPr>
          <w:rFonts w:ascii="Arial" w:hAnsi="Arial" w:cs="Arial"/>
          <w:sz w:val="22"/>
          <w:szCs w:val="22"/>
          <w:lang w:val="pt-PT"/>
        </w:rPr>
        <w:t>:</w:t>
      </w:r>
    </w:p>
    <w:p w:rsidR="001B3BF3" w:rsidRDefault="001B3BF3" w:rsidP="00707046">
      <w:pPr>
        <w:spacing w:line="276" w:lineRule="auto"/>
        <w:jc w:val="both"/>
        <w:rPr>
          <w:rFonts w:ascii="Arial" w:hAnsi="Arial" w:cs="Arial"/>
          <w:lang w:val="pt-PT"/>
        </w:rPr>
      </w:pPr>
    </w:p>
    <w:p w:rsidR="001B3BF3" w:rsidRPr="00904701" w:rsidRDefault="001B3BF3" w:rsidP="00904701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Bioquímica: Pode ser usada para excluir diabetes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glucosa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), falência renal (ureia, creatinina)</w:t>
      </w:r>
    </w:p>
    <w:p w:rsidR="001B3BF3" w:rsidRPr="00904701" w:rsidRDefault="001B3BF3" w:rsidP="00904701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RPR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teste rápido para sífilis: A </w:t>
      </w:r>
      <w:r w:rsidR="009E6902" w:rsidRPr="00904701">
        <w:rPr>
          <w:rFonts w:ascii="Arial" w:hAnsi="Arial" w:cs="Arial"/>
          <w:sz w:val="22"/>
          <w:szCs w:val="22"/>
          <w:lang w:val="pt-PT"/>
        </w:rPr>
        <w:t>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ífilis pode causar neuropatia </w:t>
      </w:r>
    </w:p>
    <w:p w:rsidR="001B3BF3" w:rsidRPr="00904701" w:rsidRDefault="001B3BF3" w:rsidP="00904701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: </w:t>
      </w:r>
      <w:r w:rsidR="009E6902" w:rsidRPr="00904701">
        <w:rPr>
          <w:rFonts w:ascii="Arial" w:hAnsi="Arial" w:cs="Arial"/>
          <w:sz w:val="22"/>
          <w:szCs w:val="22"/>
          <w:lang w:val="pt-PT"/>
        </w:rPr>
        <w:t>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 estiver alto, é menos provável que seja neuropatia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</w:p>
    <w:p w:rsidR="00A24E93" w:rsidRDefault="00A24E9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1C36D4">
      <w:pPr>
        <w:spacing w:after="12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Tratamento da Neuropatia </w:t>
      </w:r>
      <w:r w:rsidR="009E6902" w:rsidRPr="00904701">
        <w:rPr>
          <w:rFonts w:ascii="Arial" w:hAnsi="Arial" w:cs="Arial"/>
          <w:b/>
          <w:sz w:val="22"/>
          <w:szCs w:val="22"/>
          <w:lang w:val="pt-PT"/>
        </w:rPr>
        <w:t>P</w:t>
      </w:r>
      <w:r w:rsidRPr="00904701">
        <w:rPr>
          <w:rFonts w:ascii="Arial" w:hAnsi="Arial" w:cs="Arial"/>
          <w:b/>
          <w:sz w:val="22"/>
          <w:szCs w:val="22"/>
          <w:lang w:val="pt-PT"/>
        </w:rPr>
        <w:t>eriférica</w:t>
      </w:r>
    </w:p>
    <w:p w:rsidR="001B3BF3" w:rsidRPr="00904701" w:rsidRDefault="00346C2A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A</w:t>
      </w:r>
      <w:r w:rsidR="00CA0291" w:rsidRPr="00904701">
        <w:rPr>
          <w:rFonts w:ascii="Arial" w:hAnsi="Arial" w:cs="Arial"/>
          <w:b/>
          <w:sz w:val="22"/>
          <w:szCs w:val="22"/>
          <w:lang w:val="pt-PT"/>
        </w:rPr>
        <w:t>.</w:t>
      </w:r>
      <w:r w:rsidR="001B3BF3" w:rsidRPr="00904701">
        <w:rPr>
          <w:rFonts w:ascii="Arial" w:hAnsi="Arial" w:cs="Arial"/>
          <w:b/>
          <w:sz w:val="22"/>
          <w:szCs w:val="22"/>
          <w:lang w:val="pt-PT"/>
        </w:rPr>
        <w:t xml:space="preserve"> Neuropatia periférica causada pelo </w:t>
      </w:r>
      <w:proofErr w:type="spellStart"/>
      <w:proofErr w:type="gramStart"/>
      <w:r w:rsidR="001B3BF3" w:rsidRPr="00904701">
        <w:rPr>
          <w:rFonts w:ascii="Arial" w:hAnsi="Arial" w:cs="Arial"/>
          <w:b/>
          <w:sz w:val="22"/>
          <w:szCs w:val="22"/>
          <w:lang w:val="pt-PT"/>
        </w:rPr>
        <w:t>HIV</w:t>
      </w:r>
      <w:proofErr w:type="spellEnd"/>
      <w:proofErr w:type="gramEnd"/>
      <w:r w:rsidR="001B3BF3" w:rsidRPr="00904701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b/>
          <w:sz w:val="22"/>
          <w:szCs w:val="22"/>
          <w:lang w:val="pt-PT"/>
        </w:rPr>
        <w:t>(</w:t>
      </w:r>
      <w:r w:rsidR="001B3BF3" w:rsidRPr="00904701">
        <w:rPr>
          <w:rFonts w:ascii="Arial" w:hAnsi="Arial" w:cs="Arial"/>
          <w:b/>
          <w:sz w:val="22"/>
          <w:szCs w:val="22"/>
          <w:lang w:val="pt-PT"/>
        </w:rPr>
        <w:t xml:space="preserve">com ou sem deficiência nutricional) </w:t>
      </w:r>
    </w:p>
    <w:p w:rsidR="001B3BF3" w:rsidRPr="00904701" w:rsidRDefault="001B3BF3" w:rsidP="00904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Suplementos vitamínicos (complexo B) em caso de suspeita de deficiência nutri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cional (caquexia, uso de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I</w:t>
      </w:r>
      <w:r w:rsidRPr="00904701">
        <w:rPr>
          <w:rFonts w:ascii="Arial" w:hAnsi="Arial" w:cs="Arial"/>
          <w:sz w:val="22"/>
          <w:szCs w:val="22"/>
          <w:lang w:val="pt-PT"/>
        </w:rPr>
        <w:t>soniaz</w:t>
      </w:r>
      <w:r w:rsidR="009D6963" w:rsidRPr="00904701">
        <w:rPr>
          <w:rFonts w:ascii="Arial" w:hAnsi="Arial" w:cs="Arial"/>
          <w:sz w:val="22"/>
          <w:szCs w:val="22"/>
          <w:lang w:val="pt-PT"/>
        </w:rPr>
        <w:t>ida</w:t>
      </w:r>
      <w:proofErr w:type="spellEnd"/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 sem P</w:t>
      </w:r>
      <w:r w:rsidRPr="00904701">
        <w:rPr>
          <w:rFonts w:ascii="Arial" w:hAnsi="Arial" w:cs="Arial"/>
          <w:sz w:val="22"/>
          <w:szCs w:val="22"/>
          <w:lang w:val="pt-PT"/>
        </w:rPr>
        <w:t>iridoxina)</w:t>
      </w:r>
    </w:p>
    <w:p w:rsidR="001B3BF3" w:rsidRPr="00904701" w:rsidRDefault="00C07E54" w:rsidP="00904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pode melhorar os sintomas. Caso esteja no estadio III/IV da OMS ou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&lt;</w:t>
      </w:r>
      <w:proofErr w:type="spellStart"/>
      <w:r w:rsidR="00EA602C">
        <w:rPr>
          <w:rFonts w:ascii="Arial" w:hAnsi="Arial" w:cs="Arial"/>
          <w:sz w:val="22"/>
          <w:szCs w:val="22"/>
          <w:lang w:val="pt-PT"/>
        </w:rPr>
        <w:t>350</w:t>
      </w:r>
      <w:r w:rsidR="00CF4FF8" w:rsidRPr="00904701">
        <w:rPr>
          <w:rFonts w:ascii="Arial" w:hAnsi="Arial" w:cs="Arial"/>
          <w:sz w:val="22"/>
          <w:szCs w:val="22"/>
          <w:lang w:val="pt-PT"/>
        </w:rPr>
        <w:t>cel</w:t>
      </w:r>
      <w:proofErr w:type="spellEnd"/>
      <w:r w:rsidR="00CF4FF8" w:rsidRPr="00904701">
        <w:rPr>
          <w:rFonts w:ascii="Arial" w:hAnsi="Arial" w:cs="Arial"/>
          <w:sz w:val="22"/>
          <w:szCs w:val="22"/>
          <w:lang w:val="pt-PT"/>
        </w:rPr>
        <w:t>/</w:t>
      </w:r>
      <w:proofErr w:type="spellStart"/>
      <w:r w:rsidR="00CF4FF8" w:rsidRPr="00904701">
        <w:rPr>
          <w:rFonts w:ascii="Arial" w:hAnsi="Arial" w:cs="Arial"/>
          <w:sz w:val="22"/>
          <w:szCs w:val="22"/>
          <w:lang w:val="pt-PT"/>
        </w:rPr>
        <w:t>mm</w:t>
      </w:r>
      <w:r w:rsidR="00CF4FF8" w:rsidRPr="00904701">
        <w:rPr>
          <w:rFonts w:ascii="Arial" w:hAnsi="Arial" w:cs="Arial"/>
          <w:sz w:val="22"/>
          <w:szCs w:val="22"/>
          <w:vertAlign w:val="superscript"/>
          <w:lang w:val="pt-PT"/>
        </w:rPr>
        <w:t>3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, será candidato ao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E37D6" w:rsidRPr="00904701">
        <w:rPr>
          <w:rFonts w:ascii="Arial" w:hAnsi="Arial" w:cs="Arial"/>
          <w:sz w:val="22"/>
          <w:szCs w:val="22"/>
          <w:lang w:val="pt-PT"/>
        </w:rPr>
        <w:t>:</w:t>
      </w:r>
    </w:p>
    <w:p w:rsidR="001B3BF3" w:rsidRPr="00904701" w:rsidRDefault="001B3BF3" w:rsidP="00904701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Geralmente pode-se observar alguma melhoria da neuropatia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grave depois do início do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E37D6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Evite ou retire o uso de fármacos neurotóxicos</w:t>
      </w:r>
      <w:r w:rsidR="009E6902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tais como: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ddI</w:t>
      </w:r>
      <w:proofErr w:type="spellEnd"/>
      <w:r w:rsidR="001E37D6" w:rsidRPr="00904701">
        <w:rPr>
          <w:rFonts w:ascii="Arial" w:hAnsi="Arial" w:cs="Arial"/>
          <w:sz w:val="22"/>
          <w:szCs w:val="22"/>
          <w:lang w:val="pt-PT"/>
        </w:rPr>
        <w:t>;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B3BF3" w:rsidRPr="00904701" w:rsidRDefault="00601A19" w:rsidP="00904701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À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s vezes,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para aliviar os sintomas,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o médico pode prescrever outro fármaco do grupo dos psicotrópicos, </w:t>
      </w:r>
      <w:r w:rsidR="001E37D6" w:rsidRPr="00904701">
        <w:rPr>
          <w:rFonts w:ascii="Arial" w:hAnsi="Arial" w:cs="Arial"/>
          <w:sz w:val="22"/>
          <w:szCs w:val="22"/>
          <w:lang w:val="pt-PT"/>
        </w:rPr>
        <w:t xml:space="preserve">para 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além do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ind w:left="2160"/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neuropatia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não é critério definitório de nenhum estadio, mas 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que apresentam este problema têm geralmente doença avançada, e o </w:t>
      </w:r>
      <w:r w:rsidR="00DB4C50" w:rsidRPr="00904701">
        <w:rPr>
          <w:rFonts w:ascii="Arial" w:hAnsi="Arial" w:cs="Arial"/>
          <w:sz w:val="22"/>
          <w:szCs w:val="22"/>
          <w:lang w:val="pt-PT"/>
        </w:rPr>
        <w:t>T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DB4C50" w:rsidRPr="00904701">
        <w:rPr>
          <w:rFonts w:ascii="Arial" w:hAnsi="Arial" w:cs="Arial"/>
          <w:sz w:val="22"/>
          <w:szCs w:val="22"/>
          <w:lang w:val="pt-PT"/>
        </w:rPr>
        <w:t>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edicina deve procurar outras indicações para </w:t>
      </w:r>
      <w:r w:rsidR="00C07E54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CD4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baixos, condições clínicas que podem definir o estadio III ou IV</w:t>
      </w:r>
      <w:r w:rsidR="005A0D0D" w:rsidRPr="00904701">
        <w:rPr>
          <w:rFonts w:ascii="Arial" w:hAnsi="Arial" w:cs="Arial"/>
          <w:sz w:val="22"/>
          <w:szCs w:val="22"/>
          <w:lang w:val="pt-PT"/>
        </w:rPr>
        <w:t>)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. Nos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com neuropatia periférica causada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e que iniciam 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,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ela melhora com o tratamento. </w:t>
      </w:r>
    </w:p>
    <w:p w:rsidR="001B3BF3" w:rsidRPr="00904701" w:rsidRDefault="00346C2A" w:rsidP="00904701">
      <w:pPr>
        <w:pStyle w:val="ColorfulList-Accent11"/>
        <w:spacing w:before="240"/>
        <w:ind w:left="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lastRenderedPageBreak/>
        <w:t xml:space="preserve">B. </w:t>
      </w:r>
      <w:r w:rsidR="001B3BF3" w:rsidRPr="00904701">
        <w:rPr>
          <w:rFonts w:ascii="Arial" w:hAnsi="Arial" w:cs="Arial"/>
          <w:b/>
          <w:sz w:val="22"/>
          <w:szCs w:val="22"/>
          <w:lang w:val="pt-PT"/>
        </w:rPr>
        <w:t>Neuropati</w:t>
      </w:r>
      <w:r w:rsidRPr="00904701">
        <w:rPr>
          <w:rFonts w:ascii="Arial" w:hAnsi="Arial" w:cs="Arial"/>
          <w:b/>
          <w:sz w:val="22"/>
          <w:szCs w:val="22"/>
          <w:lang w:val="pt-PT"/>
        </w:rPr>
        <w:t>a causada por medicamentos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r w:rsidR="00DB4C50" w:rsidRPr="00904701">
        <w:rPr>
          <w:rFonts w:ascii="Arial" w:hAnsi="Arial" w:cs="Arial"/>
          <w:sz w:val="22"/>
          <w:szCs w:val="22"/>
          <w:lang w:val="pt-PT"/>
        </w:rPr>
        <w:t>n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europatia pode ser uma complicação do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até 30% dos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s. A neuropatia periférica causada pelo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pode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aparecer poucas semanas ou meses </w:t>
      </w:r>
      <w:r w:rsidR="00923E37" w:rsidRPr="00904701">
        <w:rPr>
          <w:rFonts w:ascii="Arial" w:hAnsi="Arial" w:cs="Arial"/>
          <w:sz w:val="22"/>
          <w:szCs w:val="22"/>
          <w:lang w:val="pt-PT"/>
        </w:rPr>
        <w:t>após 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início</w:t>
      </w:r>
      <w:r w:rsidR="00DB4C50" w:rsidRPr="00904701">
        <w:rPr>
          <w:rFonts w:ascii="Arial" w:hAnsi="Arial" w:cs="Arial"/>
          <w:sz w:val="22"/>
          <w:szCs w:val="22"/>
          <w:lang w:val="pt-PT"/>
        </w:rPr>
        <w:t>,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mas é mais comum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que </w:t>
      </w:r>
      <w:r w:rsidR="0005141B" w:rsidRPr="00904701">
        <w:rPr>
          <w:rFonts w:ascii="Arial" w:hAnsi="Arial" w:cs="Arial"/>
          <w:sz w:val="22"/>
          <w:szCs w:val="22"/>
          <w:lang w:val="pt-PT"/>
        </w:rPr>
        <w:t>faz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o </w:t>
      </w:r>
      <w:proofErr w:type="spellStart"/>
      <w:r w:rsidR="00EA3D8E"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há meses ou anos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, isto é, quanto mais tempo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levar </w:t>
      </w:r>
      <w:r w:rsidR="005A0D0D" w:rsidRPr="00904701">
        <w:rPr>
          <w:rFonts w:ascii="Arial" w:hAnsi="Arial" w:cs="Arial"/>
          <w:sz w:val="22"/>
          <w:szCs w:val="22"/>
          <w:lang w:val="pt-PT"/>
        </w:rPr>
        <w:t>com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5A0D0D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r w:rsidR="00EA3D8E" w:rsidRPr="00904701">
        <w:rPr>
          <w:rFonts w:ascii="Arial" w:hAnsi="Arial" w:cs="Arial"/>
          <w:sz w:val="22"/>
          <w:szCs w:val="22"/>
          <w:lang w:val="pt-PT"/>
        </w:rPr>
        <w:t>tratamento</w:t>
      </w:r>
      <w:r w:rsidR="001E37D6" w:rsidRPr="00904701">
        <w:rPr>
          <w:rFonts w:ascii="Arial" w:hAnsi="Arial" w:cs="Arial"/>
          <w:sz w:val="22"/>
          <w:szCs w:val="22"/>
          <w:lang w:val="pt-PT"/>
        </w:rPr>
        <w:t>, maior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é o risco de adquirir a neuropatia.</w:t>
      </w:r>
    </w:p>
    <w:p w:rsidR="001B3BF3" w:rsidRDefault="001B3BF3" w:rsidP="00707046">
      <w:pPr>
        <w:spacing w:line="276" w:lineRule="auto"/>
        <w:jc w:val="both"/>
        <w:rPr>
          <w:rFonts w:ascii="Arial" w:hAnsi="Arial" w:cs="Arial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É um diagnóstico clínico, onde é importante excluir a presença da neuropatia antes do início da terapia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ddI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(a neuropatia periférica que existia antes de iniciar </w:t>
      </w:r>
      <w:r w:rsidR="00923E37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está a melhorar com </w:t>
      </w:r>
      <w:r w:rsidR="00923E37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não é reacção adversa). Em casos de existirem sinais ou sintomas de neuropatia antes de iniciar 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nunca deve ser indicado o tratamento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ind w:left="0"/>
        <w:jc w:val="both"/>
        <w:rPr>
          <w:rFonts w:ascii="Book Antiqua" w:hAnsi="Book Antiqua" w:cs="Arial"/>
          <w:b/>
          <w:i/>
          <w:color w:val="548DD4"/>
          <w:sz w:val="22"/>
          <w:szCs w:val="22"/>
          <w:lang w:val="pt-PT"/>
        </w:rPr>
      </w:pPr>
    </w:p>
    <w:p w:rsidR="001B3BF3" w:rsidRPr="00904701" w:rsidRDefault="001B3BF3" w:rsidP="001C36D4">
      <w:pPr>
        <w:spacing w:after="12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Uma vez confirmada a suspeita da neuropatia periférica causada pela reacção adversa a</w:t>
      </w:r>
      <w:r w:rsidR="00EA3D8E" w:rsidRPr="00904701">
        <w:rPr>
          <w:rFonts w:ascii="Arial" w:hAnsi="Arial" w:cs="Arial"/>
          <w:b/>
          <w:sz w:val="22"/>
          <w:szCs w:val="22"/>
          <w:lang w:val="pt-PT"/>
        </w:rPr>
        <w:t>os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fármacos</w:t>
      </w:r>
      <w:r w:rsidR="00DB4C50" w:rsidRPr="00904701">
        <w:rPr>
          <w:rFonts w:ascii="Arial" w:hAnsi="Arial" w:cs="Arial"/>
          <w:b/>
          <w:sz w:val="22"/>
          <w:szCs w:val="22"/>
          <w:lang w:val="pt-PT"/>
        </w:rPr>
        <w:t>,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o TMG deve t</w:t>
      </w:r>
      <w:r w:rsidR="00923E37" w:rsidRPr="00904701">
        <w:rPr>
          <w:rFonts w:ascii="Arial" w:hAnsi="Arial" w:cs="Arial"/>
          <w:b/>
          <w:sz w:val="22"/>
          <w:szCs w:val="22"/>
          <w:lang w:val="pt-PT"/>
        </w:rPr>
        <w:t>e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r em </w:t>
      </w:r>
      <w:r w:rsidR="001E37D6" w:rsidRPr="00904701">
        <w:rPr>
          <w:rFonts w:ascii="Arial" w:hAnsi="Arial" w:cs="Arial"/>
          <w:b/>
          <w:sz w:val="22"/>
          <w:szCs w:val="22"/>
          <w:lang w:val="pt-PT"/>
        </w:rPr>
        <w:t>conta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 o seguinte: </w:t>
      </w:r>
    </w:p>
    <w:p w:rsidR="001B3BF3" w:rsidRPr="00904701" w:rsidRDefault="001B3BF3" w:rsidP="00904701">
      <w:pPr>
        <w:pStyle w:val="ColorfulList-Accent1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Nas tabelas de reacções adversas </w:t>
      </w:r>
      <w:r w:rsidR="001E37D6" w:rsidRPr="00904701">
        <w:rPr>
          <w:rFonts w:ascii="Arial" w:hAnsi="Arial" w:cs="Arial"/>
          <w:sz w:val="22"/>
          <w:szCs w:val="22"/>
          <w:lang w:val="pt-PT"/>
        </w:rPr>
        <w:t>estão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os fármacos que podem produzir neuropatia periférica. Quando estes fármacos s</w:t>
      </w:r>
      <w:r w:rsidR="00440AAF" w:rsidRPr="00904701">
        <w:rPr>
          <w:rFonts w:ascii="Arial" w:hAnsi="Arial" w:cs="Arial"/>
          <w:sz w:val="22"/>
          <w:szCs w:val="22"/>
          <w:lang w:val="pt-PT"/>
        </w:rPr>
        <w:t xml:space="preserve">ão tomados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em simultâneo (por exemplo,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o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 tratamento para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 que inclui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I</w:t>
      </w:r>
      <w:r w:rsidRPr="00904701">
        <w:rPr>
          <w:rFonts w:ascii="Arial" w:hAnsi="Arial" w:cs="Arial"/>
          <w:sz w:val="22"/>
          <w:szCs w:val="22"/>
          <w:lang w:val="pt-PT"/>
        </w:rPr>
        <w:t>soniazida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),</w:t>
      </w:r>
      <w:r w:rsidR="00EA3D8E" w:rsidRPr="00904701">
        <w:rPr>
          <w:rFonts w:ascii="Arial" w:hAnsi="Arial" w:cs="Arial"/>
          <w:sz w:val="22"/>
          <w:szCs w:val="22"/>
          <w:lang w:val="pt-PT"/>
        </w:rPr>
        <w:t xml:space="preserve"> a possibilidade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de se </w:t>
      </w:r>
      <w:r w:rsidR="00EA3D8E" w:rsidRPr="00904701">
        <w:rPr>
          <w:rFonts w:ascii="Arial" w:hAnsi="Arial" w:cs="Arial"/>
          <w:sz w:val="22"/>
          <w:szCs w:val="22"/>
          <w:lang w:val="pt-PT"/>
        </w:rPr>
        <w:t>desenvolver neuropatia é maior.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B3BF3" w:rsidRPr="00904701" w:rsidRDefault="001B3BF3" w:rsidP="00904701">
      <w:pPr>
        <w:pStyle w:val="ColorfulList-Accent1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Qualquer medicação suspeita como causa</w:t>
      </w:r>
      <w:r w:rsidR="00923E37" w:rsidRPr="00904701">
        <w:rPr>
          <w:rFonts w:ascii="Arial" w:hAnsi="Arial" w:cs="Arial"/>
          <w:sz w:val="22"/>
          <w:szCs w:val="22"/>
          <w:lang w:val="pt-PT"/>
        </w:rPr>
        <w:t xml:space="preserve"> provável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deverá ser retirada e substituída por outra. No caso de se tratar de uma reacção adversa à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E</w:t>
      </w:r>
      <w:r w:rsidRPr="00904701">
        <w:rPr>
          <w:rFonts w:ascii="Arial" w:hAnsi="Arial" w:cs="Arial"/>
          <w:sz w:val="22"/>
          <w:szCs w:val="22"/>
          <w:lang w:val="pt-PT"/>
        </w:rPr>
        <w:t>stavudina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d4T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), est</w:t>
      </w:r>
      <w:r w:rsidR="00F176D8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deve ser mudada</w:t>
      </w:r>
      <w:r w:rsidR="00202FC4" w:rsidRPr="00904701">
        <w:rPr>
          <w:rFonts w:ascii="Arial" w:hAnsi="Arial" w:cs="Arial"/>
          <w:sz w:val="22"/>
          <w:szCs w:val="22"/>
          <w:lang w:val="pt-PT"/>
        </w:rPr>
        <w:t xml:space="preserve"> para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Z</w:t>
      </w:r>
      <w:r w:rsidRPr="00904701">
        <w:rPr>
          <w:rFonts w:ascii="Arial" w:hAnsi="Arial" w:cs="Arial"/>
          <w:sz w:val="22"/>
          <w:szCs w:val="22"/>
          <w:lang w:val="pt-PT"/>
        </w:rPr>
        <w:t>idovudina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AZT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). Em geral, a neuropatia periférica causada p</w:t>
      </w:r>
      <w:r w:rsidR="00923E37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ou outros fármacos requer a avaliação pelo médico.</w:t>
      </w:r>
    </w:p>
    <w:p w:rsidR="001B3BF3" w:rsidRPr="00904701" w:rsidRDefault="001B3BF3" w:rsidP="00904701">
      <w:pPr>
        <w:pStyle w:val="ColorfulList-Accent1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Nos casos de neuropat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ia periférica causada por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I</w:t>
      </w:r>
      <w:r w:rsidRPr="00904701">
        <w:rPr>
          <w:rFonts w:ascii="Arial" w:hAnsi="Arial" w:cs="Arial"/>
          <w:sz w:val="22"/>
          <w:szCs w:val="22"/>
          <w:lang w:val="pt-PT"/>
        </w:rPr>
        <w:t>soniaz</w:t>
      </w:r>
      <w:r w:rsidR="00202FC4" w:rsidRPr="00904701">
        <w:rPr>
          <w:rFonts w:ascii="Arial" w:hAnsi="Arial" w:cs="Arial"/>
          <w:sz w:val="22"/>
          <w:szCs w:val="22"/>
          <w:lang w:val="pt-PT"/>
        </w:rPr>
        <w:t>ida</w:t>
      </w:r>
      <w:proofErr w:type="spellEnd"/>
      <w:r w:rsidR="00202FC4" w:rsidRPr="00904701">
        <w:rPr>
          <w:rFonts w:ascii="Arial" w:hAnsi="Arial" w:cs="Arial"/>
          <w:sz w:val="22"/>
          <w:szCs w:val="22"/>
          <w:lang w:val="pt-PT"/>
        </w:rPr>
        <w:t xml:space="preserve">, o </w:t>
      </w:r>
      <w:r w:rsidR="009D6963" w:rsidRPr="00904701">
        <w:rPr>
          <w:rFonts w:ascii="Arial" w:hAnsi="Arial" w:cs="Arial"/>
          <w:sz w:val="22"/>
          <w:szCs w:val="22"/>
          <w:lang w:val="pt-PT"/>
        </w:rPr>
        <w:t xml:space="preserve">técnico deve prescrever </w:t>
      </w:r>
      <w:proofErr w:type="spellStart"/>
      <w:r w:rsidR="009D6963" w:rsidRPr="00904701">
        <w:rPr>
          <w:rFonts w:ascii="Arial" w:hAnsi="Arial" w:cs="Arial"/>
          <w:sz w:val="22"/>
          <w:szCs w:val="22"/>
          <w:lang w:val="pt-PT"/>
        </w:rPr>
        <w:t>P</w:t>
      </w:r>
      <w:r w:rsidRPr="00904701">
        <w:rPr>
          <w:rFonts w:ascii="Arial" w:hAnsi="Arial" w:cs="Arial"/>
          <w:sz w:val="22"/>
          <w:szCs w:val="22"/>
          <w:lang w:val="pt-PT"/>
        </w:rPr>
        <w:t>irodoxina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consultar o médico.</w:t>
      </w:r>
    </w:p>
    <w:p w:rsidR="001B3BF3" w:rsidRPr="00904701" w:rsidRDefault="001B3BF3" w:rsidP="00904701">
      <w:pPr>
        <w:pStyle w:val="ColorfulList-Accent1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Nos casos em que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apresenta algum sinal de malnutrição associada</w:t>
      </w:r>
      <w:r w:rsidR="005A6D9E" w:rsidRPr="00904701">
        <w:rPr>
          <w:rFonts w:ascii="Arial" w:hAnsi="Arial" w:cs="Arial"/>
          <w:sz w:val="22"/>
          <w:szCs w:val="22"/>
          <w:lang w:val="pt-PT"/>
        </w:rPr>
        <w:t>,</w:t>
      </w:r>
      <w:r w:rsidR="00FA0DC1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r w:rsidR="00DB4C50" w:rsidRPr="00904701">
        <w:rPr>
          <w:rFonts w:ascii="Arial" w:hAnsi="Arial" w:cs="Arial"/>
          <w:sz w:val="22"/>
          <w:szCs w:val="22"/>
          <w:lang w:val="pt-PT"/>
        </w:rPr>
        <w:t>T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écnico de </w:t>
      </w:r>
      <w:r w:rsidR="00DB4C50" w:rsidRPr="00904701">
        <w:rPr>
          <w:rFonts w:ascii="Arial" w:hAnsi="Arial" w:cs="Arial"/>
          <w:sz w:val="22"/>
          <w:szCs w:val="22"/>
          <w:lang w:val="pt-PT"/>
        </w:rPr>
        <w:t>M</w:t>
      </w:r>
      <w:r w:rsidRPr="00904701">
        <w:rPr>
          <w:rFonts w:ascii="Arial" w:hAnsi="Arial" w:cs="Arial"/>
          <w:sz w:val="22"/>
          <w:szCs w:val="22"/>
          <w:lang w:val="pt-PT"/>
        </w:rPr>
        <w:t>edicina pode receitar complexo vitamínico.</w:t>
      </w:r>
    </w:p>
    <w:p w:rsidR="001B3BF3" w:rsidRPr="00F176D8" w:rsidRDefault="001B3BF3" w:rsidP="0070704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176D8">
        <w:rPr>
          <w:rFonts w:ascii="Book Antiqua" w:hAnsi="Book Antiqua" w:cs="Arial"/>
          <w:sz w:val="26"/>
          <w:szCs w:val="26"/>
        </w:rPr>
        <w:t xml:space="preserve">Outras Condições no </w:t>
      </w:r>
      <w:r w:rsidR="000B4F55" w:rsidRPr="00F176D8">
        <w:rPr>
          <w:rFonts w:ascii="Book Antiqua" w:hAnsi="Book Antiqua" w:cs="Arial"/>
          <w:sz w:val="26"/>
          <w:szCs w:val="26"/>
        </w:rPr>
        <w:t>Doente</w:t>
      </w:r>
      <w:r w:rsidRPr="00F176D8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="001D1DC8" w:rsidRPr="00F176D8">
        <w:rPr>
          <w:rFonts w:ascii="Book Antiqua" w:hAnsi="Book Antiqua" w:cs="Arial"/>
          <w:sz w:val="26"/>
          <w:szCs w:val="26"/>
        </w:rPr>
        <w:t>HIV</w:t>
      </w:r>
      <w:proofErr w:type="spellEnd"/>
      <w:r w:rsidR="001D1DC8" w:rsidRPr="00F176D8">
        <w:rPr>
          <w:rFonts w:ascii="Book Antiqua" w:hAnsi="Book Antiqua" w:cs="Arial"/>
          <w:sz w:val="26"/>
          <w:szCs w:val="26"/>
        </w:rPr>
        <w:t>+ que Podem P</w:t>
      </w:r>
      <w:r w:rsidRPr="00F176D8">
        <w:rPr>
          <w:rFonts w:ascii="Book Antiqua" w:hAnsi="Book Antiqua" w:cs="Arial"/>
          <w:sz w:val="26"/>
          <w:szCs w:val="26"/>
        </w:rPr>
        <w:t>arecer</w:t>
      </w:r>
      <w:r w:rsidRPr="00F176D8">
        <w:rPr>
          <w:rFonts w:cs="Arial"/>
          <w:sz w:val="26"/>
          <w:szCs w:val="26"/>
        </w:rPr>
        <w:t xml:space="preserve"> </w:t>
      </w:r>
      <w:r w:rsidRPr="00F176D8">
        <w:rPr>
          <w:rFonts w:ascii="Book Antiqua" w:hAnsi="Book Antiqua" w:cs="Arial"/>
          <w:sz w:val="26"/>
          <w:szCs w:val="26"/>
          <w:lang w:val="pt-BR"/>
        </w:rPr>
        <w:t>Neuropatia Periférica</w:t>
      </w:r>
    </w:p>
    <w:p w:rsidR="001B3BF3" w:rsidRPr="00904701" w:rsidRDefault="001B3BF3" w:rsidP="00904701">
      <w:pPr>
        <w:pStyle w:val="ColorfulList-Accent11"/>
        <w:spacing w:before="240"/>
        <w:ind w:left="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CA0291">
        <w:rPr>
          <w:rFonts w:ascii="Arial" w:hAnsi="Arial" w:cs="Arial"/>
          <w:lang w:val="pt-PT"/>
        </w:rPr>
        <w:t xml:space="preserve"> 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Tuberculose da </w:t>
      </w:r>
      <w:r w:rsidR="00DB4C50" w:rsidRPr="00904701">
        <w:rPr>
          <w:rFonts w:ascii="Arial" w:hAnsi="Arial" w:cs="Arial"/>
          <w:b/>
          <w:sz w:val="22"/>
          <w:szCs w:val="22"/>
          <w:lang w:val="pt-PT"/>
        </w:rPr>
        <w:t>C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oluna </w:t>
      </w:r>
      <w:r w:rsidR="00DB4C50" w:rsidRPr="00904701">
        <w:rPr>
          <w:rFonts w:ascii="Arial" w:hAnsi="Arial" w:cs="Arial"/>
          <w:b/>
          <w:sz w:val="22"/>
          <w:szCs w:val="22"/>
          <w:lang w:val="pt-PT"/>
        </w:rPr>
        <w:t>V</w:t>
      </w: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ertebral: Doença de </w:t>
      </w:r>
      <w:proofErr w:type="spellStart"/>
      <w:r w:rsidRPr="00904701">
        <w:rPr>
          <w:rFonts w:ascii="Arial" w:hAnsi="Arial" w:cs="Arial"/>
          <w:b/>
          <w:sz w:val="22"/>
          <w:szCs w:val="22"/>
          <w:lang w:val="pt-PT"/>
        </w:rPr>
        <w:t>Pott</w:t>
      </w:r>
      <w:proofErr w:type="spellEnd"/>
    </w:p>
    <w:p w:rsidR="001B3BF3" w:rsidRPr="00904701" w:rsidRDefault="001B3BF3" w:rsidP="009047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</w:t>
      </w:r>
      <w:proofErr w:type="spellStart"/>
      <w:r w:rsidR="005A6D9E"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extrapulmonar pode ocorrer na coluna vertebral e </w:t>
      </w:r>
      <w:r w:rsidR="005A6D9E" w:rsidRPr="00904701">
        <w:rPr>
          <w:rFonts w:ascii="Arial" w:hAnsi="Arial" w:cs="Arial"/>
          <w:sz w:val="22"/>
          <w:szCs w:val="22"/>
          <w:lang w:val="pt-PT"/>
        </w:rPr>
        <w:t>manifes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ta-se como fraqueza e/ou dor radicular </w:t>
      </w:r>
      <w:r w:rsidR="005A6D9E" w:rsidRPr="00904701">
        <w:rPr>
          <w:rFonts w:ascii="Arial" w:hAnsi="Arial" w:cs="Arial"/>
          <w:sz w:val="22"/>
          <w:szCs w:val="22"/>
          <w:lang w:val="pt-PT"/>
        </w:rPr>
        <w:t>d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os membros inferiores, </w:t>
      </w:r>
      <w:r w:rsidR="005A6D9E" w:rsidRPr="00904701">
        <w:rPr>
          <w:rFonts w:ascii="Arial" w:hAnsi="Arial" w:cs="Arial"/>
          <w:sz w:val="22"/>
          <w:szCs w:val="22"/>
          <w:lang w:val="pt-PT"/>
        </w:rPr>
        <w:t>resultantes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do colapso vertebral e da compressão dos nervos espinais.</w:t>
      </w:r>
    </w:p>
    <w:p w:rsidR="001B3BF3" w:rsidRPr="00904701" w:rsidRDefault="001B3BF3" w:rsidP="009047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pode ter sintomas constitucionais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(febres, suores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nocturnos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 perda de peso)</w:t>
      </w:r>
      <w:r w:rsidR="005A6D9E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Como em todas as apresentações d</w:t>
      </w:r>
      <w:r w:rsidR="005A6D9E" w:rsidRPr="00904701">
        <w:rPr>
          <w:rFonts w:ascii="Arial" w:hAnsi="Arial" w:cs="Arial"/>
          <w:sz w:val="22"/>
          <w:szCs w:val="22"/>
          <w:lang w:val="pt-PT"/>
        </w:rPr>
        <w:t>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extrapulmonar, 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espinal é uma doença que define o Estadio</w:t>
      </w:r>
      <w:r w:rsidR="00F176D8" w:rsidRPr="00904701">
        <w:rPr>
          <w:rFonts w:ascii="Arial" w:hAnsi="Arial" w:cs="Arial"/>
          <w:sz w:val="22"/>
          <w:szCs w:val="22"/>
          <w:lang w:val="pt-PT"/>
        </w:rPr>
        <w:t xml:space="preserve"> IV do SIDA</w:t>
      </w:r>
      <w:r w:rsidR="00DB4C50" w:rsidRPr="00904701">
        <w:rPr>
          <w:rFonts w:ascii="Arial" w:hAnsi="Arial" w:cs="Arial"/>
          <w:sz w:val="22"/>
          <w:szCs w:val="22"/>
          <w:lang w:val="pt-PT"/>
        </w:rPr>
        <w:t>,</w:t>
      </w:r>
      <w:r w:rsidR="00F176D8" w:rsidRPr="00904701">
        <w:rPr>
          <w:rFonts w:ascii="Arial" w:hAnsi="Arial" w:cs="Arial"/>
          <w:sz w:val="22"/>
          <w:szCs w:val="22"/>
          <w:lang w:val="pt-PT"/>
        </w:rPr>
        <w:t xml:space="preserve"> de acordo com </w:t>
      </w:r>
      <w:r w:rsidRPr="00904701">
        <w:rPr>
          <w:rFonts w:ascii="Arial" w:hAnsi="Arial" w:cs="Arial"/>
          <w:sz w:val="22"/>
          <w:szCs w:val="22"/>
          <w:lang w:val="pt-PT"/>
        </w:rPr>
        <w:t>a OMS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História </w:t>
      </w:r>
      <w:r w:rsidR="001E37D6" w:rsidRPr="00904701">
        <w:rPr>
          <w:rFonts w:ascii="Arial" w:hAnsi="Arial" w:cs="Arial"/>
          <w:b/>
          <w:sz w:val="22"/>
          <w:szCs w:val="22"/>
          <w:lang w:val="pt-PT"/>
        </w:rPr>
        <w:t>Clínica</w:t>
      </w:r>
    </w:p>
    <w:p w:rsidR="001B3BF3" w:rsidRPr="00904701" w:rsidRDefault="001B3BF3" w:rsidP="00904701">
      <w:pPr>
        <w:pStyle w:val="ColorfulList-Accent1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 presença da fraqueza progressiva dos membros inferiores, parestesias, sintomas urinários e intestinais</w:t>
      </w:r>
      <w:r w:rsidR="005A6D9E" w:rsidRPr="00904701">
        <w:rPr>
          <w:rFonts w:ascii="Arial" w:hAnsi="Arial" w:cs="Arial"/>
          <w:sz w:val="22"/>
          <w:szCs w:val="22"/>
          <w:lang w:val="pt-PT"/>
        </w:rPr>
        <w:t>,</w:t>
      </w:r>
      <w:r w:rsidR="007642AF"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Pr="00904701">
        <w:rPr>
          <w:rFonts w:ascii="Arial" w:hAnsi="Arial" w:cs="Arial"/>
          <w:sz w:val="22"/>
          <w:szCs w:val="22"/>
          <w:lang w:val="pt-PT"/>
        </w:rPr>
        <w:t>dores</w:t>
      </w:r>
      <w:r w:rsidR="0005141B" w:rsidRPr="00904701">
        <w:rPr>
          <w:rFonts w:ascii="Arial" w:hAnsi="Arial" w:cs="Arial"/>
          <w:sz w:val="22"/>
          <w:szCs w:val="22"/>
          <w:lang w:val="pt-PT"/>
        </w:rPr>
        <w:t xml:space="preserve"> torácica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s, lombares, ou </w:t>
      </w:r>
      <w:r w:rsidR="005A6D9E" w:rsidRPr="00904701">
        <w:rPr>
          <w:rFonts w:ascii="Arial" w:hAnsi="Arial" w:cs="Arial"/>
          <w:sz w:val="22"/>
          <w:szCs w:val="22"/>
          <w:lang w:val="pt-PT"/>
        </w:rPr>
        <w:t>d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o cóccix (com ou sem dor radicular) deveriam sempre incluir 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espinal no diagnóstico diferencial.</w:t>
      </w:r>
    </w:p>
    <w:p w:rsidR="001B3BF3" w:rsidRPr="00904701" w:rsidRDefault="001B3BF3" w:rsidP="00904701">
      <w:pPr>
        <w:pStyle w:val="ColorfulList-Accent1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Sempre procure sinais e sintomas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pulmonar ou extrapulmonar: febre, perda de peso, suores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nocturnos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, com ou sem tosse.</w:t>
      </w: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 xml:space="preserve">Exame Físico </w:t>
      </w:r>
    </w:p>
    <w:p w:rsidR="001B3BF3" w:rsidRPr="00904701" w:rsidRDefault="001B3BF3" w:rsidP="00904701">
      <w:pPr>
        <w:pStyle w:val="ColorfulList-Accent11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Deve ser conduzido um exame neurológico completo, evidencia</w:t>
      </w:r>
      <w:r w:rsidR="009D6963" w:rsidRPr="00904701">
        <w:rPr>
          <w:rFonts w:ascii="Arial" w:hAnsi="Arial" w:cs="Arial"/>
          <w:sz w:val="22"/>
          <w:szCs w:val="22"/>
          <w:lang w:val="pt-PT"/>
        </w:rPr>
        <w:t>n</w:t>
      </w:r>
      <w:r w:rsidRPr="00904701">
        <w:rPr>
          <w:rFonts w:ascii="Arial" w:hAnsi="Arial" w:cs="Arial"/>
          <w:sz w:val="22"/>
          <w:szCs w:val="22"/>
          <w:lang w:val="pt-PT"/>
        </w:rPr>
        <w:t>do a presença d</w:t>
      </w:r>
      <w:r w:rsidR="009D6963" w:rsidRPr="00904701">
        <w:rPr>
          <w:rFonts w:ascii="Arial" w:hAnsi="Arial" w:cs="Arial"/>
          <w:sz w:val="22"/>
          <w:szCs w:val="22"/>
          <w:lang w:val="pt-PT"/>
        </w:rPr>
        <w:t>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dor na coluna vertebral e/ou sinais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afecção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vertebral (deformidade da coluna). No exame neurológico pode-se encontrar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afecção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motora, sensitiva e incontinência de esfíncteres.</w:t>
      </w:r>
    </w:p>
    <w:p w:rsidR="001B3BF3" w:rsidRPr="00904701" w:rsidRDefault="001B3BF3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B3BF3" w:rsidRPr="00904701" w:rsidRDefault="008B20EE" w:rsidP="00904701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b/>
          <w:sz w:val="22"/>
          <w:szCs w:val="22"/>
          <w:lang w:val="pt-PT"/>
        </w:rPr>
        <w:t>Investigações e</w:t>
      </w:r>
      <w:r w:rsidR="001B3BF3" w:rsidRPr="00904701">
        <w:rPr>
          <w:rFonts w:ascii="Arial" w:hAnsi="Arial" w:cs="Arial"/>
          <w:b/>
          <w:sz w:val="22"/>
          <w:szCs w:val="22"/>
          <w:lang w:val="pt-PT"/>
        </w:rPr>
        <w:t xml:space="preserve"> Tratamento</w:t>
      </w:r>
    </w:p>
    <w:p w:rsidR="001B3BF3" w:rsidRPr="00904701" w:rsidRDefault="001B3BF3" w:rsidP="0090470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suspeitos de terem doença da espinha ou compressão espinal devem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efectuar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uma radiografia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dorsolombar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para confirmar a doença vertebral.</w:t>
      </w:r>
    </w:p>
    <w:p w:rsidR="001B3BF3" w:rsidRPr="00904701" w:rsidRDefault="001B3BF3" w:rsidP="0090470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Todos 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suspeitos de estarem infectados pela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deveriam ser solicitados exames para despiste da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pulmonar activa.</w:t>
      </w:r>
    </w:p>
    <w:p w:rsidR="00A24E93" w:rsidRDefault="001B3BF3" w:rsidP="00904701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Todos os casos de suspeita de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TB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da coluna vertebral devem ser encaminhados ao médico.</w:t>
      </w:r>
    </w:p>
    <w:p w:rsidR="00A24E93" w:rsidRDefault="00A24E93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br w:type="page"/>
      </w:r>
    </w:p>
    <w:p w:rsidR="001B3BF3" w:rsidRPr="00EA448C" w:rsidRDefault="001B3BF3" w:rsidP="00707046">
      <w:pPr>
        <w:shd w:val="clear" w:color="auto" w:fill="C6D9F1"/>
        <w:spacing w:line="276" w:lineRule="auto"/>
        <w:jc w:val="both"/>
        <w:rPr>
          <w:rFonts w:ascii="Arial" w:hAnsi="Arial" w:cs="Arial"/>
          <w:b/>
          <w:lang w:val="pt-PT"/>
        </w:rPr>
      </w:pPr>
      <w:r w:rsidRPr="00EA448C">
        <w:rPr>
          <w:rFonts w:ascii="Book Antiqua" w:hAnsi="Book Antiqua" w:cs="Arial"/>
          <w:b/>
          <w:sz w:val="26"/>
          <w:szCs w:val="26"/>
          <w:lang w:val="pt-PT"/>
        </w:rPr>
        <w:lastRenderedPageBreak/>
        <w:t>Neuralgia Pós-</w:t>
      </w:r>
      <w:r w:rsidR="00B85CA1">
        <w:rPr>
          <w:rFonts w:ascii="Book Antiqua" w:hAnsi="Book Antiqua" w:cs="Arial"/>
          <w:b/>
          <w:sz w:val="26"/>
          <w:szCs w:val="26"/>
          <w:lang w:val="pt-PT"/>
        </w:rPr>
        <w:t>H</w:t>
      </w:r>
      <w:r w:rsidRPr="00EA448C">
        <w:rPr>
          <w:rFonts w:ascii="Book Antiqua" w:hAnsi="Book Antiqua" w:cs="Arial"/>
          <w:b/>
          <w:sz w:val="26"/>
          <w:szCs w:val="26"/>
          <w:lang w:val="pt-PT"/>
        </w:rPr>
        <w:t>erpética</w:t>
      </w:r>
    </w:p>
    <w:p w:rsidR="005A6D9E" w:rsidRPr="00904701" w:rsidRDefault="0005141B" w:rsidP="001C36D4">
      <w:pPr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A infecção pelo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herpes </w:t>
      </w:r>
      <w:r w:rsidR="00B85CA1" w:rsidRPr="00904701">
        <w:rPr>
          <w:rFonts w:ascii="Arial" w:hAnsi="Arial" w:cs="Arial"/>
          <w:sz w:val="22"/>
          <w:szCs w:val="22"/>
          <w:lang w:val="pt-PT"/>
        </w:rPr>
        <w:t>Z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óster é um quadro frequente nos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s seropositivos. Às vezes, após um episódio de herpes </w:t>
      </w:r>
      <w:r w:rsidR="00B85CA1" w:rsidRPr="00904701">
        <w:rPr>
          <w:rFonts w:ascii="Arial" w:hAnsi="Arial" w:cs="Arial"/>
          <w:sz w:val="22"/>
          <w:szCs w:val="22"/>
          <w:lang w:val="pt-PT"/>
        </w:rPr>
        <w:t>Z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óster,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manifesta uma dor intensa e crónica ao nível da região onde apareceu a lesão. Esta dor é chamada neuralgia pós-herpética por se tratar de uma dor neuropática de difícil tratamento. A única prevenção para est</w:t>
      </w:r>
      <w:r w:rsidR="00B85CA1" w:rsidRPr="00904701">
        <w:rPr>
          <w:rFonts w:ascii="Arial" w:hAnsi="Arial" w:cs="Arial"/>
          <w:sz w:val="22"/>
          <w:szCs w:val="22"/>
          <w:lang w:val="pt-PT"/>
        </w:rPr>
        <w:t>a</w:t>
      </w:r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dor é o início de </w:t>
      </w:r>
      <w:proofErr w:type="spellStart"/>
      <w:r w:rsidR="001B3BF3" w:rsidRPr="00904701">
        <w:rPr>
          <w:rFonts w:ascii="Arial" w:hAnsi="Arial" w:cs="Arial"/>
          <w:sz w:val="22"/>
          <w:szCs w:val="22"/>
          <w:lang w:val="pt-PT"/>
        </w:rPr>
        <w:t>aciclovir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atempado. Quanto maior for o tempo entre o início de herpes e o seu tratamento, maior será a possibilidade da aparição da neuralgia pós-herpética. </w:t>
      </w:r>
    </w:p>
    <w:p w:rsidR="00D979DD" w:rsidRPr="00904701" w:rsidRDefault="00D979DD" w:rsidP="00904701">
      <w:pPr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D979DD" w:rsidRPr="00904701" w:rsidRDefault="001B3BF3" w:rsidP="00904701">
      <w:pPr>
        <w:jc w:val="both"/>
        <w:rPr>
          <w:rFonts w:ascii="Arial" w:hAnsi="Arial" w:cs="Arial"/>
          <w:i/>
          <w:sz w:val="22"/>
          <w:szCs w:val="22"/>
          <w:lang w:val="pt-PT"/>
        </w:rPr>
      </w:pPr>
      <w:r w:rsidRPr="00904701">
        <w:rPr>
          <w:rFonts w:ascii="Arial" w:hAnsi="Arial" w:cs="Arial"/>
          <w:b/>
          <w:i/>
          <w:sz w:val="22"/>
          <w:szCs w:val="22"/>
          <w:lang w:val="pt-PT"/>
        </w:rPr>
        <w:t>Lembre-se:</w:t>
      </w:r>
      <w:r w:rsidRPr="00904701">
        <w:rPr>
          <w:rFonts w:ascii="Arial" w:hAnsi="Arial" w:cs="Arial"/>
          <w:i/>
          <w:sz w:val="22"/>
          <w:szCs w:val="22"/>
          <w:lang w:val="pt-PT"/>
        </w:rPr>
        <w:t xml:space="preserve"> </w:t>
      </w:r>
      <w:r w:rsidR="00B85CA1" w:rsidRPr="00904701">
        <w:rPr>
          <w:rFonts w:ascii="Arial" w:hAnsi="Arial" w:cs="Arial"/>
          <w:i/>
          <w:sz w:val="22"/>
          <w:szCs w:val="22"/>
          <w:lang w:val="pt-PT"/>
        </w:rPr>
        <w:t>H</w:t>
      </w:r>
      <w:r w:rsidRPr="00904701">
        <w:rPr>
          <w:rFonts w:ascii="Arial" w:hAnsi="Arial" w:cs="Arial"/>
          <w:i/>
          <w:sz w:val="22"/>
          <w:szCs w:val="22"/>
          <w:lang w:val="pt-PT"/>
        </w:rPr>
        <w:t>erpes</w:t>
      </w:r>
      <w:r w:rsidR="00B85CA1" w:rsidRPr="00904701">
        <w:rPr>
          <w:rFonts w:ascii="Arial" w:hAnsi="Arial" w:cs="Arial"/>
          <w:i/>
          <w:sz w:val="22"/>
          <w:szCs w:val="22"/>
          <w:lang w:val="pt-PT"/>
        </w:rPr>
        <w:t xml:space="preserve"> Z</w:t>
      </w:r>
      <w:r w:rsidRPr="00904701">
        <w:rPr>
          <w:rFonts w:ascii="Arial" w:hAnsi="Arial" w:cs="Arial"/>
          <w:i/>
          <w:sz w:val="22"/>
          <w:szCs w:val="22"/>
          <w:lang w:val="pt-PT"/>
        </w:rPr>
        <w:t xml:space="preserve">óster normalmente só afecta </w:t>
      </w:r>
      <w:r w:rsidR="00B85CA1" w:rsidRPr="00904701">
        <w:rPr>
          <w:rFonts w:ascii="Arial" w:hAnsi="Arial" w:cs="Arial"/>
          <w:i/>
          <w:sz w:val="22"/>
          <w:szCs w:val="22"/>
          <w:lang w:val="pt-PT"/>
        </w:rPr>
        <w:t>um</w:t>
      </w:r>
      <w:r w:rsidRPr="00904701">
        <w:rPr>
          <w:rFonts w:ascii="Arial" w:hAnsi="Arial" w:cs="Arial"/>
          <w:i/>
          <w:sz w:val="22"/>
          <w:szCs w:val="22"/>
          <w:lang w:val="pt-PT"/>
        </w:rPr>
        <w:t xml:space="preserve"> lado do corpo, e a dor de neuralgia pós-herpética será também unilateral.</w:t>
      </w:r>
    </w:p>
    <w:p w:rsidR="001B3BF3" w:rsidRPr="00904701" w:rsidRDefault="001B3BF3" w:rsidP="009047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Uma vez confirmada a presença da neuralgia pós-herpética no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, o TMG deve encaminhá-lo ao médico. O médico pode tratar o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com fármacos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psicotropos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(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amitriptilina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carbamazepina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)</w:t>
      </w:r>
      <w:r w:rsidR="00D860DA"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B85CA1" w:rsidRPr="00D860DA" w:rsidRDefault="00B85CA1" w:rsidP="00707046">
      <w:pPr>
        <w:spacing w:line="276" w:lineRule="auto"/>
        <w:jc w:val="both"/>
        <w:rPr>
          <w:rFonts w:ascii="Arial" w:hAnsi="Arial" w:cs="Arial"/>
          <w:lang w:val="pt-PT"/>
        </w:rPr>
      </w:pPr>
    </w:p>
    <w:p w:rsidR="001B3BF3" w:rsidRPr="00F176D8" w:rsidRDefault="001B3BF3" w:rsidP="00707046">
      <w:pPr>
        <w:shd w:val="clear" w:color="auto" w:fill="C6D9F1"/>
        <w:spacing w:line="276" w:lineRule="auto"/>
        <w:jc w:val="both"/>
        <w:rPr>
          <w:rFonts w:ascii="Book Antiqua" w:hAnsi="Book Antiqua" w:cs="Arial"/>
          <w:b/>
          <w:sz w:val="26"/>
          <w:szCs w:val="26"/>
          <w:lang w:val="pt-PT"/>
        </w:rPr>
      </w:pPr>
      <w:r w:rsidRPr="00F176D8">
        <w:rPr>
          <w:rFonts w:ascii="Book Antiqua" w:hAnsi="Book Antiqua" w:cs="Arial"/>
          <w:b/>
          <w:sz w:val="26"/>
          <w:szCs w:val="26"/>
          <w:lang w:val="pt-PT"/>
        </w:rPr>
        <w:t>Lepra</w:t>
      </w:r>
    </w:p>
    <w:p w:rsidR="00EA448C" w:rsidRPr="00904701" w:rsidRDefault="001B3BF3" w:rsidP="001C36D4">
      <w:pPr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lepra também pode causar problemas de sensibilidade, mas o padrão é diferente do </w:t>
      </w:r>
      <w:r w:rsidR="00B85CA1" w:rsidRPr="00904701">
        <w:rPr>
          <w:rFonts w:ascii="Arial" w:hAnsi="Arial" w:cs="Arial"/>
          <w:sz w:val="22"/>
          <w:szCs w:val="22"/>
          <w:lang w:val="pt-PT"/>
        </w:rPr>
        <w:t>apresentado pel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a neuropatia periférica. O diagnóstico e o tratamento da lepra são iguais </w:t>
      </w:r>
      <w:r w:rsidR="00D860DA" w:rsidRPr="00904701">
        <w:rPr>
          <w:rFonts w:ascii="Arial" w:hAnsi="Arial" w:cs="Arial"/>
          <w:sz w:val="22"/>
          <w:szCs w:val="22"/>
          <w:lang w:val="pt-PT"/>
        </w:rPr>
        <w:t xml:space="preserve">para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+ e </w:t>
      </w:r>
      <w:r w:rsidR="00D860DA" w:rsidRPr="00904701">
        <w:rPr>
          <w:rFonts w:ascii="Arial" w:hAnsi="Arial" w:cs="Arial"/>
          <w:sz w:val="22"/>
          <w:szCs w:val="22"/>
          <w:lang w:val="pt-PT"/>
        </w:rPr>
        <w:t xml:space="preserve">para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os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-.</w:t>
      </w:r>
    </w:p>
    <w:p w:rsidR="001B3BF3" w:rsidRPr="00E70FF2" w:rsidRDefault="001B3BF3" w:rsidP="00707046">
      <w:pPr>
        <w:pStyle w:val="ColorfulList-Accent11"/>
        <w:spacing w:line="276" w:lineRule="auto"/>
        <w:ind w:left="0"/>
        <w:jc w:val="both"/>
        <w:rPr>
          <w:rFonts w:ascii="Arial" w:hAnsi="Arial" w:cs="Arial"/>
          <w:lang w:val="pt-PT"/>
        </w:rPr>
      </w:pPr>
    </w:p>
    <w:p w:rsidR="001B3BF3" w:rsidRPr="00F176D8" w:rsidRDefault="001B3BF3" w:rsidP="00707046">
      <w:pPr>
        <w:shd w:val="clear" w:color="auto" w:fill="C6D9F1"/>
        <w:spacing w:line="276" w:lineRule="auto"/>
        <w:jc w:val="both"/>
        <w:rPr>
          <w:rFonts w:ascii="Book Antiqua" w:hAnsi="Book Antiqua" w:cs="Arial"/>
          <w:b/>
          <w:sz w:val="26"/>
          <w:szCs w:val="26"/>
          <w:lang w:val="pt-PT"/>
        </w:rPr>
      </w:pPr>
      <w:r w:rsidRPr="00F176D8">
        <w:rPr>
          <w:rFonts w:ascii="Book Antiqua" w:hAnsi="Book Antiqua" w:cs="Arial"/>
          <w:b/>
          <w:sz w:val="26"/>
          <w:szCs w:val="26"/>
          <w:lang w:val="pt-PT"/>
        </w:rPr>
        <w:t>Sífilis</w:t>
      </w:r>
    </w:p>
    <w:p w:rsidR="001B3BF3" w:rsidRPr="00904701" w:rsidRDefault="001B3BF3" w:rsidP="001C36D4">
      <w:pPr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sífilis (na fase tardia) também pode causar neuropatia periférica. É preciso avaliar </w:t>
      </w:r>
      <w:r w:rsidR="00D979DD" w:rsidRPr="00904701">
        <w:rPr>
          <w:rFonts w:ascii="Arial" w:hAnsi="Arial" w:cs="Arial"/>
          <w:sz w:val="22"/>
          <w:szCs w:val="22"/>
          <w:lang w:val="pt-PT"/>
        </w:rPr>
        <w:t xml:space="preserve">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RPR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 se ainda não foi feito. </w:t>
      </w:r>
    </w:p>
    <w:p w:rsidR="001B3BF3" w:rsidRPr="003D1073" w:rsidRDefault="001B3BF3" w:rsidP="00707046">
      <w:pPr>
        <w:spacing w:line="276" w:lineRule="auto"/>
        <w:jc w:val="both"/>
        <w:rPr>
          <w:rFonts w:ascii="Arial" w:hAnsi="Arial" w:cs="Arial"/>
          <w:color w:val="548DD4"/>
          <w:lang w:val="pt-PT"/>
        </w:rPr>
      </w:pPr>
    </w:p>
    <w:p w:rsidR="001B3BF3" w:rsidRPr="00F176D8" w:rsidRDefault="001B3BF3" w:rsidP="00707046">
      <w:pPr>
        <w:shd w:val="clear" w:color="auto" w:fill="C6D9F1"/>
        <w:spacing w:line="276" w:lineRule="auto"/>
        <w:jc w:val="both"/>
        <w:rPr>
          <w:rFonts w:ascii="Book Antiqua" w:hAnsi="Book Antiqua" w:cs="Arial"/>
          <w:b/>
          <w:sz w:val="26"/>
          <w:szCs w:val="26"/>
          <w:lang w:val="pt-PT"/>
        </w:rPr>
      </w:pPr>
      <w:r w:rsidRPr="00F176D8">
        <w:rPr>
          <w:rFonts w:ascii="Book Antiqua" w:hAnsi="Book Antiqua" w:cs="Arial"/>
          <w:b/>
          <w:sz w:val="26"/>
          <w:szCs w:val="26"/>
          <w:lang w:val="pt-PT"/>
        </w:rPr>
        <w:t xml:space="preserve">Demência </w:t>
      </w:r>
      <w:r w:rsidR="00D860DA">
        <w:rPr>
          <w:rFonts w:ascii="Book Antiqua" w:hAnsi="Book Antiqua" w:cs="Arial"/>
          <w:b/>
          <w:sz w:val="26"/>
          <w:szCs w:val="26"/>
          <w:lang w:val="pt-PT"/>
        </w:rPr>
        <w:t>pelo</w:t>
      </w:r>
      <w:r w:rsidR="00FA0DC1" w:rsidRPr="00F176D8">
        <w:rPr>
          <w:rFonts w:ascii="Book Antiqua" w:hAnsi="Book Antiqua" w:cs="Arial"/>
          <w:b/>
          <w:sz w:val="26"/>
          <w:szCs w:val="26"/>
          <w:lang w:val="pt-PT"/>
        </w:rPr>
        <w:t xml:space="preserve"> </w:t>
      </w:r>
      <w:proofErr w:type="spellStart"/>
      <w:proofErr w:type="gramStart"/>
      <w:r w:rsidRPr="00F176D8">
        <w:rPr>
          <w:rFonts w:ascii="Book Antiqua" w:hAnsi="Book Antiqua" w:cs="Arial"/>
          <w:b/>
          <w:sz w:val="26"/>
          <w:szCs w:val="26"/>
          <w:lang w:val="pt-PT"/>
        </w:rPr>
        <w:t>HIV</w:t>
      </w:r>
      <w:proofErr w:type="spellEnd"/>
      <w:proofErr w:type="gramEnd"/>
    </w:p>
    <w:p w:rsidR="001B3BF3" w:rsidRPr="00904701" w:rsidRDefault="001B3BF3" w:rsidP="001C36D4">
      <w:pPr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É uma condição do estadio IV (</w:t>
      </w:r>
      <w:r w:rsidR="00D979DD" w:rsidRPr="00904701">
        <w:rPr>
          <w:rFonts w:ascii="Arial" w:hAnsi="Arial" w:cs="Arial"/>
          <w:sz w:val="22"/>
          <w:szCs w:val="22"/>
          <w:lang w:val="pt-PT"/>
        </w:rPr>
        <w:t>veja informação detalhada na unidade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sobre </w:t>
      </w:r>
      <w:r w:rsidR="00202FC4" w:rsidRPr="00904701">
        <w:rPr>
          <w:rFonts w:ascii="Arial" w:hAnsi="Arial" w:cs="Arial"/>
          <w:sz w:val="22"/>
          <w:szCs w:val="22"/>
          <w:lang w:val="pt-PT"/>
        </w:rPr>
        <w:t>Alteraçõ</w:t>
      </w:r>
      <w:r w:rsidR="00D860DA" w:rsidRPr="00904701">
        <w:rPr>
          <w:rFonts w:ascii="Arial" w:hAnsi="Arial" w:cs="Arial"/>
          <w:sz w:val="22"/>
          <w:szCs w:val="22"/>
          <w:lang w:val="pt-PT"/>
        </w:rPr>
        <w:t xml:space="preserve">es do </w:t>
      </w:r>
      <w:proofErr w:type="spellStart"/>
      <w:r w:rsidR="00D860DA" w:rsidRPr="00904701">
        <w:rPr>
          <w:rFonts w:ascii="Arial" w:hAnsi="Arial" w:cs="Arial"/>
          <w:sz w:val="22"/>
          <w:szCs w:val="22"/>
          <w:lang w:val="pt-PT"/>
        </w:rPr>
        <w:t>SNC</w:t>
      </w:r>
      <w:proofErr w:type="spellEnd"/>
      <w:r w:rsidR="00D860DA" w:rsidRPr="00904701">
        <w:rPr>
          <w:rFonts w:ascii="Arial" w:hAnsi="Arial" w:cs="Arial"/>
          <w:sz w:val="22"/>
          <w:szCs w:val="22"/>
          <w:lang w:val="pt-PT"/>
        </w:rPr>
        <w:t>, com</w:t>
      </w:r>
      <w:r w:rsidR="00202FC4" w:rsidRPr="00904701">
        <w:rPr>
          <w:rFonts w:ascii="Arial" w:hAnsi="Arial" w:cs="Arial"/>
          <w:sz w:val="22"/>
          <w:szCs w:val="22"/>
          <w:lang w:val="pt-PT"/>
        </w:rPr>
        <w:t xml:space="preserve"> c</w:t>
      </w:r>
      <w:r w:rsidRPr="00904701">
        <w:rPr>
          <w:rFonts w:ascii="Arial" w:hAnsi="Arial" w:cs="Arial"/>
          <w:sz w:val="22"/>
          <w:szCs w:val="22"/>
          <w:lang w:val="pt-PT"/>
        </w:rPr>
        <w:t>omplicações neurológicas do</w:t>
      </w:r>
      <w:r w:rsidR="00D860DA" w:rsidRPr="00904701">
        <w:rPr>
          <w:rFonts w:ascii="Arial" w:hAnsi="Arial" w:cs="Arial"/>
          <w:sz w:val="22"/>
          <w:szCs w:val="22"/>
          <w:lang w:val="pt-PT"/>
        </w:rPr>
        <w:t xml:space="preserve"> doente com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 xml:space="preserve">). </w:t>
      </w:r>
    </w:p>
    <w:p w:rsidR="00EA448C" w:rsidRDefault="00EA448C" w:rsidP="00707046">
      <w:pPr>
        <w:spacing w:line="276" w:lineRule="auto"/>
        <w:rPr>
          <w:rFonts w:ascii="Arial" w:hAnsi="Arial" w:cs="Arial"/>
          <w:sz w:val="22"/>
          <w:szCs w:val="22"/>
          <w:lang w:val="pt-PT"/>
        </w:rPr>
      </w:pPr>
    </w:p>
    <w:p w:rsidR="001B3BF3" w:rsidRPr="00EA448C" w:rsidRDefault="001B3BF3" w:rsidP="00707046">
      <w:pPr>
        <w:shd w:val="clear" w:color="auto" w:fill="C6D9F1"/>
        <w:spacing w:line="276" w:lineRule="auto"/>
        <w:rPr>
          <w:rFonts w:ascii="Book Antiqua" w:hAnsi="Book Antiqua" w:cs="Arial"/>
          <w:b/>
          <w:sz w:val="26"/>
          <w:szCs w:val="26"/>
          <w:lang w:val="pt-PT"/>
        </w:rPr>
      </w:pPr>
      <w:r w:rsidRPr="00EA448C">
        <w:rPr>
          <w:rFonts w:ascii="Book Antiqua" w:hAnsi="Book Antiqua" w:cs="Arial"/>
          <w:b/>
          <w:sz w:val="26"/>
          <w:szCs w:val="26"/>
          <w:lang w:val="pt-PT"/>
        </w:rPr>
        <w:t>Pontos-Chave</w:t>
      </w:r>
    </w:p>
    <w:p w:rsidR="001B3BF3" w:rsidRPr="00904701" w:rsidRDefault="001B3BF3" w:rsidP="001C36D4">
      <w:pPr>
        <w:pStyle w:val="ColorfulList-Accent11"/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neuropatia periférica é uma complicação frequente </w:t>
      </w:r>
      <w:r w:rsidR="00C373D5" w:rsidRPr="00904701">
        <w:rPr>
          <w:rFonts w:ascii="Arial" w:hAnsi="Arial" w:cs="Arial"/>
          <w:sz w:val="22"/>
          <w:szCs w:val="22"/>
          <w:lang w:val="pt-PT"/>
        </w:rPr>
        <w:t>causada pela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infecção 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, do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C373D5" w:rsidRPr="00904701">
        <w:rPr>
          <w:rFonts w:ascii="Arial" w:hAnsi="Arial" w:cs="Arial"/>
          <w:sz w:val="22"/>
          <w:szCs w:val="22"/>
          <w:lang w:val="pt-PT"/>
        </w:rPr>
        <w:t>, e do tratamento para T</w:t>
      </w:r>
      <w:r w:rsidRPr="00904701">
        <w:rPr>
          <w:rFonts w:ascii="Arial" w:hAnsi="Arial" w:cs="Arial"/>
          <w:sz w:val="22"/>
          <w:szCs w:val="22"/>
          <w:lang w:val="pt-PT"/>
        </w:rPr>
        <w:t>uberculose.</w:t>
      </w:r>
    </w:p>
    <w:p w:rsidR="001B3BF3" w:rsidRPr="00904701" w:rsidRDefault="001B3BF3" w:rsidP="00904701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A neuropatia periférica </w:t>
      </w:r>
      <w:r w:rsidR="00D979DD" w:rsidRPr="00904701">
        <w:rPr>
          <w:rFonts w:ascii="Arial" w:hAnsi="Arial" w:cs="Arial"/>
          <w:sz w:val="22"/>
          <w:szCs w:val="22"/>
          <w:lang w:val="pt-PT"/>
        </w:rPr>
        <w:t xml:space="preserve">causada 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pelo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r w:rsidR="00D979DD" w:rsidRPr="00904701">
        <w:rPr>
          <w:rFonts w:ascii="Arial" w:hAnsi="Arial" w:cs="Arial"/>
          <w:sz w:val="22"/>
          <w:szCs w:val="22"/>
          <w:lang w:val="pt-PT"/>
        </w:rPr>
        <w:t xml:space="preserve">e/ou </w:t>
      </w:r>
      <w:r w:rsidRPr="00904701">
        <w:rPr>
          <w:rFonts w:ascii="Arial" w:hAnsi="Arial" w:cs="Arial"/>
          <w:sz w:val="22"/>
          <w:szCs w:val="22"/>
          <w:lang w:val="pt-PT"/>
        </w:rPr>
        <w:t>medicamentos ou malnutrição apresenta-se com sinais e sintomas característicos que permitem diferenci</w:t>
      </w:r>
      <w:r w:rsidR="00F176D8" w:rsidRPr="00904701">
        <w:rPr>
          <w:rFonts w:ascii="Arial" w:hAnsi="Arial" w:cs="Arial"/>
          <w:sz w:val="22"/>
          <w:szCs w:val="22"/>
          <w:lang w:val="pt-PT"/>
        </w:rPr>
        <w:t>á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-la de outras doenças também presentes nos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s com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r w:rsidRPr="00904701">
        <w:rPr>
          <w:rFonts w:ascii="Arial" w:hAnsi="Arial" w:cs="Arial"/>
          <w:sz w:val="22"/>
          <w:szCs w:val="22"/>
          <w:lang w:val="pt-PT"/>
        </w:rPr>
        <w:t>.</w:t>
      </w:r>
    </w:p>
    <w:p w:rsidR="001B3BF3" w:rsidRPr="00904701" w:rsidRDefault="001B3BF3" w:rsidP="00904701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O manejo da neuropatia periférica depende da sua causa:</w:t>
      </w:r>
    </w:p>
    <w:p w:rsidR="001B3BF3" w:rsidRPr="00904701" w:rsidRDefault="001B3BF3" w:rsidP="00904701">
      <w:pPr>
        <w:pStyle w:val="ColorfulList-Accent11"/>
        <w:numPr>
          <w:ilvl w:val="1"/>
          <w:numId w:val="18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Quando é p</w:t>
      </w:r>
      <w:r w:rsidR="00D979DD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Pr="00904701">
        <w:rPr>
          <w:rFonts w:ascii="Arial" w:hAnsi="Arial" w:cs="Arial"/>
          <w:sz w:val="22"/>
          <w:szCs w:val="22"/>
          <w:lang w:val="pt-PT"/>
        </w:rPr>
        <w:t>HIV</w:t>
      </w:r>
      <w:proofErr w:type="spellEnd"/>
      <w:proofErr w:type="gramEnd"/>
      <w:r w:rsidR="00B85CA1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pode melhorar com</w:t>
      </w:r>
      <w:r w:rsidR="0005141B" w:rsidRPr="00904701">
        <w:rPr>
          <w:rFonts w:ascii="Arial" w:hAnsi="Arial" w:cs="Arial"/>
          <w:sz w:val="22"/>
          <w:szCs w:val="22"/>
          <w:lang w:val="pt-PT"/>
        </w:rPr>
        <w:t xml:space="preserve"> 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D860DA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1B3BF3" w:rsidP="00904701">
      <w:pPr>
        <w:pStyle w:val="ColorfulList-Accent11"/>
        <w:numPr>
          <w:ilvl w:val="1"/>
          <w:numId w:val="18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>Quando é p</w:t>
      </w:r>
      <w:r w:rsidR="00D979DD" w:rsidRPr="00904701">
        <w:rPr>
          <w:rFonts w:ascii="Arial" w:hAnsi="Arial" w:cs="Arial"/>
          <w:sz w:val="22"/>
          <w:szCs w:val="22"/>
          <w:lang w:val="pt-PT"/>
        </w:rPr>
        <w:t>elo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TARV</w:t>
      </w:r>
      <w:proofErr w:type="spellEnd"/>
      <w:r w:rsidR="00B85CA1" w:rsidRPr="00904701">
        <w:rPr>
          <w:rFonts w:ascii="Arial" w:hAnsi="Arial" w:cs="Arial"/>
          <w:sz w:val="22"/>
          <w:szCs w:val="22"/>
          <w:lang w:val="pt-PT"/>
        </w:rPr>
        <w:t>,</w:t>
      </w:r>
      <w:r w:rsidRPr="00904701">
        <w:rPr>
          <w:rFonts w:ascii="Arial" w:hAnsi="Arial" w:cs="Arial"/>
          <w:sz w:val="22"/>
          <w:szCs w:val="22"/>
          <w:lang w:val="pt-PT"/>
        </w:rPr>
        <w:t xml:space="preserve"> requer mudança de tratamento</w:t>
      </w:r>
      <w:r w:rsidR="00D860DA" w:rsidRPr="00904701">
        <w:rPr>
          <w:rFonts w:ascii="Arial" w:hAnsi="Arial" w:cs="Arial"/>
          <w:sz w:val="22"/>
          <w:szCs w:val="22"/>
          <w:lang w:val="pt-PT"/>
        </w:rPr>
        <w:t>;</w:t>
      </w:r>
    </w:p>
    <w:p w:rsidR="001B3BF3" w:rsidRPr="00904701" w:rsidRDefault="009D6963" w:rsidP="00904701">
      <w:pPr>
        <w:pStyle w:val="ColorfulList-Accent11"/>
        <w:numPr>
          <w:ilvl w:val="1"/>
          <w:numId w:val="18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Quando é causada por </w:t>
      </w:r>
      <w:proofErr w:type="spellStart"/>
      <w:r w:rsidRPr="00904701">
        <w:rPr>
          <w:rFonts w:ascii="Arial" w:hAnsi="Arial" w:cs="Arial"/>
          <w:sz w:val="22"/>
          <w:szCs w:val="22"/>
          <w:lang w:val="pt-PT"/>
        </w:rPr>
        <w:t>I</w:t>
      </w:r>
      <w:r w:rsidR="001B3BF3" w:rsidRPr="00904701">
        <w:rPr>
          <w:rFonts w:ascii="Arial" w:hAnsi="Arial" w:cs="Arial"/>
          <w:sz w:val="22"/>
          <w:szCs w:val="22"/>
          <w:lang w:val="pt-PT"/>
        </w:rPr>
        <w:t>soniazida</w:t>
      </w:r>
      <w:proofErr w:type="spellEnd"/>
      <w:r w:rsidR="001B3BF3" w:rsidRPr="00904701">
        <w:rPr>
          <w:rFonts w:ascii="Arial" w:hAnsi="Arial" w:cs="Arial"/>
          <w:sz w:val="22"/>
          <w:szCs w:val="22"/>
          <w:lang w:val="pt-PT"/>
        </w:rPr>
        <w:t xml:space="preserve"> e/ou malnutrição, pode melhorar com </w:t>
      </w:r>
      <w:r w:rsidR="000F7D9B" w:rsidRPr="00904701">
        <w:rPr>
          <w:rFonts w:ascii="Arial" w:hAnsi="Arial" w:cs="Arial"/>
          <w:sz w:val="22"/>
          <w:szCs w:val="22"/>
          <w:lang w:val="pt-PT"/>
        </w:rPr>
        <w:t>P</w:t>
      </w:r>
      <w:r w:rsidR="001B3BF3" w:rsidRPr="00904701">
        <w:rPr>
          <w:rFonts w:ascii="Arial" w:hAnsi="Arial" w:cs="Arial"/>
          <w:sz w:val="22"/>
          <w:szCs w:val="22"/>
          <w:lang w:val="pt-PT"/>
        </w:rPr>
        <w:t>iridoxina e/ou complexo B.</w:t>
      </w:r>
    </w:p>
    <w:p w:rsidR="001B3BF3" w:rsidRPr="00904701" w:rsidRDefault="001B3BF3" w:rsidP="00904701">
      <w:pPr>
        <w:pStyle w:val="ColorfulList-Accent11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904701">
        <w:rPr>
          <w:rFonts w:ascii="Arial" w:hAnsi="Arial" w:cs="Arial"/>
          <w:sz w:val="22"/>
          <w:szCs w:val="22"/>
          <w:lang w:val="pt-PT"/>
        </w:rPr>
        <w:t xml:space="preserve">Os </w:t>
      </w:r>
      <w:r w:rsidR="000B4F55" w:rsidRPr="00904701">
        <w:rPr>
          <w:rFonts w:ascii="Arial" w:hAnsi="Arial" w:cs="Arial"/>
          <w:sz w:val="22"/>
          <w:szCs w:val="22"/>
          <w:lang w:val="pt-PT"/>
        </w:rPr>
        <w:t>doente</w:t>
      </w:r>
      <w:r w:rsidRPr="00904701">
        <w:rPr>
          <w:rFonts w:ascii="Arial" w:hAnsi="Arial" w:cs="Arial"/>
          <w:sz w:val="22"/>
          <w:szCs w:val="22"/>
          <w:lang w:val="pt-PT"/>
        </w:rPr>
        <w:t>s que apresentam distúrbios sensoriais acompanhados de outras manifestações neurológicas (por exemplo: mudanças do comportamento, incontinência de esfíncteres) devem ser encaminhados ao médico.</w:t>
      </w:r>
    </w:p>
    <w:p w:rsidR="00EA448C" w:rsidRPr="00904701" w:rsidRDefault="00EA448C" w:rsidP="00904701">
      <w:pPr>
        <w:pStyle w:val="ColorfulList-Accent11"/>
        <w:ind w:left="36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76308C" w:rsidRPr="00EA448C" w:rsidRDefault="0076308C" w:rsidP="0070704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EA448C">
        <w:rPr>
          <w:rFonts w:ascii="Book Antiqua" w:hAnsi="Book Antiqua" w:cs="Arial"/>
          <w:sz w:val="26"/>
          <w:szCs w:val="26"/>
        </w:rPr>
        <w:t>Anexo</w:t>
      </w:r>
      <w:r w:rsidR="00A24E93">
        <w:rPr>
          <w:rFonts w:ascii="Book Antiqua" w:hAnsi="Book Antiqua" w:cs="Arial"/>
          <w:sz w:val="26"/>
          <w:szCs w:val="26"/>
        </w:rPr>
        <w:t>s</w:t>
      </w:r>
    </w:p>
    <w:p w:rsidR="0076308C" w:rsidRPr="00904701" w:rsidRDefault="0076308C" w:rsidP="001C36D4">
      <w:pPr>
        <w:pStyle w:val="ColorfulList-Accent110"/>
        <w:spacing w:before="120" w:after="120" w:line="240" w:lineRule="auto"/>
        <w:ind w:left="0"/>
        <w:jc w:val="both"/>
        <w:rPr>
          <w:rFonts w:ascii="Arial" w:hAnsi="Arial" w:cs="Arial"/>
          <w:lang w:val="pt-PT"/>
        </w:rPr>
      </w:pPr>
      <w:r w:rsidRPr="00904701">
        <w:rPr>
          <w:rFonts w:ascii="Arial" w:hAnsi="Arial" w:cs="Arial"/>
          <w:lang w:val="pt-PT"/>
        </w:rPr>
        <w:t>Em anex</w:t>
      </w:r>
      <w:r w:rsidR="00F176D8" w:rsidRPr="00904701">
        <w:rPr>
          <w:rFonts w:ascii="Arial" w:hAnsi="Arial" w:cs="Arial"/>
          <w:lang w:val="pt-PT"/>
        </w:rPr>
        <w:t>o a esta unidade encontra-se o seguinte documento</w:t>
      </w:r>
      <w:r w:rsidRPr="00904701">
        <w:rPr>
          <w:rFonts w:ascii="Arial" w:hAnsi="Arial" w:cs="Arial"/>
          <w:lang w:val="pt-PT"/>
        </w:rPr>
        <w:t>:</w:t>
      </w:r>
    </w:p>
    <w:p w:rsidR="0076308C" w:rsidRPr="00904701" w:rsidRDefault="009D6963" w:rsidP="00904701">
      <w:pPr>
        <w:pStyle w:val="ColorfulList-Accent110"/>
        <w:numPr>
          <w:ilvl w:val="0"/>
          <w:numId w:val="26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904701">
        <w:rPr>
          <w:rFonts w:ascii="Arial" w:hAnsi="Arial" w:cs="Arial"/>
          <w:lang w:val="pt-PT"/>
        </w:rPr>
        <w:t>Algoritmo</w:t>
      </w:r>
      <w:r w:rsidR="0076308C" w:rsidRPr="00904701">
        <w:rPr>
          <w:rFonts w:ascii="Arial" w:hAnsi="Arial" w:cs="Arial"/>
          <w:lang w:val="pt-PT"/>
        </w:rPr>
        <w:t xml:space="preserve"> d</w:t>
      </w:r>
      <w:r w:rsidR="002B1B94" w:rsidRPr="00904701">
        <w:rPr>
          <w:rFonts w:ascii="Arial" w:hAnsi="Arial" w:cs="Arial"/>
          <w:lang w:val="pt-PT"/>
        </w:rPr>
        <w:t>a</w:t>
      </w:r>
      <w:r w:rsidR="0076308C" w:rsidRPr="00904701">
        <w:rPr>
          <w:rFonts w:ascii="Arial" w:hAnsi="Arial" w:cs="Arial"/>
          <w:lang w:val="pt-PT"/>
        </w:rPr>
        <w:t xml:space="preserve"> neuropatia</w:t>
      </w:r>
      <w:r w:rsidRPr="00904701">
        <w:rPr>
          <w:rFonts w:ascii="Arial" w:hAnsi="Arial" w:cs="Arial"/>
          <w:lang w:val="pt-PT"/>
        </w:rPr>
        <w:t xml:space="preserve"> perif</w:t>
      </w:r>
      <w:r w:rsidR="00B85CA1" w:rsidRPr="00904701">
        <w:rPr>
          <w:rFonts w:ascii="Arial" w:hAnsi="Arial" w:cs="Arial"/>
          <w:lang w:val="pt-PT"/>
        </w:rPr>
        <w:t>é</w:t>
      </w:r>
      <w:r w:rsidRPr="00904701">
        <w:rPr>
          <w:rFonts w:ascii="Arial" w:hAnsi="Arial" w:cs="Arial"/>
          <w:lang w:val="pt-PT"/>
        </w:rPr>
        <w:t>rica</w:t>
      </w:r>
    </w:p>
    <w:p w:rsidR="0076308C" w:rsidRPr="00154A67" w:rsidRDefault="0076308C" w:rsidP="00707046">
      <w:pPr>
        <w:pStyle w:val="ColorfulList-Accent110"/>
        <w:spacing w:before="240" w:after="120"/>
        <w:ind w:left="71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1B3BF3" w:rsidRDefault="001B3BF3" w:rsidP="00707046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pt-PT"/>
        </w:rPr>
      </w:pPr>
    </w:p>
    <w:p w:rsidR="001B3BF3" w:rsidRDefault="001B3BF3" w:rsidP="00707046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pt-PT"/>
        </w:rPr>
      </w:pPr>
    </w:p>
    <w:p w:rsidR="00351586" w:rsidRDefault="006B1762" w:rsidP="0056074C">
      <w:pPr>
        <w:spacing w:line="276" w:lineRule="auto"/>
        <w:jc w:val="center"/>
        <w:rPr>
          <w:rFonts w:ascii="Arial" w:hAnsi="Arial" w:cs="Arial"/>
          <w:sz w:val="22"/>
          <w:szCs w:val="22"/>
          <w:lang w:val="pt-PT"/>
        </w:rPr>
      </w:pPr>
      <w:r w:rsidRPr="006B1762">
        <w:rPr>
          <w:rFonts w:ascii="Arial" w:hAnsi="Arial" w:cs="Arial"/>
          <w:noProof/>
          <w:sz w:val="22"/>
          <w:szCs w:val="22"/>
          <w:lang w:val="pt-PT" w:eastAsia="pt-PT"/>
        </w:rPr>
        <w:lastRenderedPageBreak/>
        <w:drawing>
          <wp:inline distT="0" distB="0" distL="0" distR="0">
            <wp:extent cx="6105525" cy="88201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37" cy="882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86" w:rsidRPr="00351586" w:rsidRDefault="00351586" w:rsidP="00351586">
      <w:pPr>
        <w:rPr>
          <w:rFonts w:ascii="Arial" w:hAnsi="Arial" w:cs="Arial"/>
          <w:sz w:val="22"/>
          <w:szCs w:val="22"/>
          <w:lang w:val="pt-PT"/>
        </w:rPr>
      </w:pPr>
    </w:p>
    <w:p w:rsidR="00351586" w:rsidRPr="00351586" w:rsidRDefault="00351586" w:rsidP="00351586">
      <w:pPr>
        <w:rPr>
          <w:rFonts w:ascii="Arial" w:hAnsi="Arial" w:cs="Arial"/>
          <w:sz w:val="22"/>
          <w:szCs w:val="22"/>
          <w:lang w:val="pt-PT"/>
        </w:rPr>
      </w:pPr>
    </w:p>
    <w:sectPr w:rsidR="00351586" w:rsidRPr="00351586" w:rsidSect="008B69C5">
      <w:footerReference w:type="default" r:id="rId9"/>
      <w:footerReference w:type="first" r:id="rId10"/>
      <w:pgSz w:w="11909" w:h="16834" w:code="9"/>
      <w:pgMar w:top="851" w:right="851" w:bottom="284" w:left="851" w:header="709" w:footer="567" w:gutter="0"/>
      <w:pgNumType w:start="262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8E" w:rsidRDefault="0037078E">
      <w:r>
        <w:separator/>
      </w:r>
    </w:p>
  </w:endnote>
  <w:endnote w:type="continuationSeparator" w:id="0">
    <w:p w:rsidR="0037078E" w:rsidRDefault="0037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27" w:rsidRPr="00CF0C5C" w:rsidRDefault="00033327" w:rsidP="00033327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rStyle w:val="Enfasidelicata"/>
        <w:iCs w:val="0"/>
        <w:lang w:val="pt-BR"/>
      </w:rPr>
    </w:pPr>
    <w:r w:rsidRPr="00CF0C5C">
      <w:rPr>
        <w:rStyle w:val="Enfasidelicata"/>
        <w:sz w:val="20"/>
        <w:szCs w:val="20"/>
        <w:lang w:val="pt-BR"/>
      </w:rPr>
      <w:t>Manual de Referência do</w:t>
    </w:r>
    <w:r>
      <w:rPr>
        <w:rStyle w:val="Enfasidelicata"/>
        <w:sz w:val="20"/>
        <w:szCs w:val="20"/>
        <w:lang w:val="pt-BR"/>
      </w:rPr>
      <w:t xml:space="preserve"> Técnico de Medicina</w:t>
    </w:r>
    <w:r w:rsidR="00375EF5">
      <w:rPr>
        <w:rStyle w:val="Enfasidelicata"/>
        <w:sz w:val="20"/>
        <w:szCs w:val="20"/>
        <w:lang w:val="pt-BR"/>
      </w:rPr>
      <w:tab/>
    </w:r>
    <w:r w:rsidRPr="00CF0C5C">
      <w:rPr>
        <w:rStyle w:val="Enfasidelicata"/>
        <w:sz w:val="20"/>
        <w:szCs w:val="20"/>
        <w:lang w:val="pt-BR"/>
      </w:rPr>
      <w:tab/>
    </w:r>
    <w:r w:rsidR="000C574E" w:rsidRPr="00CF0C5C">
      <w:rPr>
        <w:rStyle w:val="Enfasidelicata"/>
        <w:sz w:val="20"/>
        <w:szCs w:val="20"/>
      </w:rPr>
      <w:fldChar w:fldCharType="begin"/>
    </w:r>
    <w:r w:rsidRPr="00CF0C5C">
      <w:rPr>
        <w:rStyle w:val="Enfasidelicata"/>
        <w:sz w:val="20"/>
        <w:szCs w:val="20"/>
        <w:lang w:val="pt-BR"/>
      </w:rPr>
      <w:instrText xml:space="preserve"> PAGE   \* MERGEFORMAT </w:instrText>
    </w:r>
    <w:r w:rsidR="000C574E" w:rsidRPr="00CF0C5C">
      <w:rPr>
        <w:rStyle w:val="Enfasidelicata"/>
        <w:sz w:val="20"/>
        <w:szCs w:val="20"/>
      </w:rPr>
      <w:fldChar w:fldCharType="separate"/>
    </w:r>
    <w:r w:rsidR="008B69C5">
      <w:rPr>
        <w:rStyle w:val="Enfasidelicata"/>
        <w:noProof/>
        <w:sz w:val="20"/>
        <w:szCs w:val="20"/>
        <w:lang w:val="pt-BR"/>
      </w:rPr>
      <w:t>263</w:t>
    </w:r>
    <w:r w:rsidR="000C574E" w:rsidRPr="00CF0C5C">
      <w:rPr>
        <w:rStyle w:val="Enfasidelicata"/>
        <w:sz w:val="20"/>
        <w:szCs w:val="20"/>
      </w:rPr>
      <w:fldChar w:fldCharType="end"/>
    </w:r>
  </w:p>
  <w:p w:rsidR="00033327" w:rsidRPr="00CF0C5C" w:rsidRDefault="00033327" w:rsidP="00033327">
    <w:pPr>
      <w:pStyle w:val="Footer"/>
      <w:rPr>
        <w:rStyle w:val="Enfasidelicata"/>
        <w:sz w:val="20"/>
        <w:szCs w:val="20"/>
        <w:lang w:val="pt-PT"/>
      </w:rPr>
    </w:pPr>
    <w:r w:rsidRPr="00CF0C5C">
      <w:rPr>
        <w:rStyle w:val="Enfasidelicata"/>
        <w:sz w:val="20"/>
        <w:szCs w:val="20"/>
        <w:lang w:val="pt-PT"/>
      </w:rPr>
      <w:t xml:space="preserve">Neuropatia Periférica no </w:t>
    </w:r>
    <w:r>
      <w:rPr>
        <w:rStyle w:val="Enfasidelicata"/>
        <w:sz w:val="20"/>
        <w:szCs w:val="20"/>
        <w:lang w:val="pt-PT"/>
      </w:rPr>
      <w:t>Doente</w:t>
    </w:r>
    <w:r w:rsidRPr="00CF0C5C">
      <w:rPr>
        <w:rStyle w:val="Enfasidelicata"/>
        <w:sz w:val="20"/>
        <w:szCs w:val="20"/>
        <w:lang w:val="pt-PT"/>
      </w:rPr>
      <w:t xml:space="preserve"> </w:t>
    </w:r>
    <w:proofErr w:type="spellStart"/>
    <w:r w:rsidRPr="00CF0C5C">
      <w:rPr>
        <w:rStyle w:val="Enfasidelicata"/>
        <w:sz w:val="20"/>
        <w:szCs w:val="20"/>
        <w:lang w:val="pt-PT"/>
      </w:rPr>
      <w:t>HIV</w:t>
    </w:r>
    <w:proofErr w:type="spellEnd"/>
    <w:r w:rsidRPr="00CF0C5C">
      <w:rPr>
        <w:rStyle w:val="Enfasidelicata"/>
        <w:sz w:val="20"/>
        <w:szCs w:val="20"/>
        <w:lang w:val="pt-PT"/>
      </w:rPr>
      <w:t>+</w:t>
    </w:r>
  </w:p>
  <w:p w:rsidR="00BB403F" w:rsidRPr="001D1DC8" w:rsidRDefault="00BB403F" w:rsidP="00033327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1D1" w:rsidRPr="00CF0C5C" w:rsidRDefault="00F701D1" w:rsidP="004B11AF">
    <w:pPr>
      <w:pStyle w:val="Footer"/>
      <w:pBdr>
        <w:top w:val="single" w:sz="8" w:space="0" w:color="auto"/>
      </w:pBdr>
      <w:tabs>
        <w:tab w:val="clear" w:pos="4320"/>
        <w:tab w:val="clear" w:pos="8640"/>
        <w:tab w:val="right" w:pos="8280"/>
      </w:tabs>
      <w:rPr>
        <w:rStyle w:val="Enfasidelicata"/>
        <w:iCs w:val="0"/>
        <w:lang w:val="pt-BR"/>
      </w:rPr>
    </w:pPr>
    <w:r w:rsidRPr="00CF0C5C">
      <w:rPr>
        <w:rStyle w:val="Enfasidelicata"/>
        <w:sz w:val="20"/>
        <w:szCs w:val="20"/>
        <w:lang w:val="pt-BR"/>
      </w:rPr>
      <w:t>Manual de Referência do</w:t>
    </w:r>
    <w:r>
      <w:rPr>
        <w:rStyle w:val="Enfasidelicata"/>
        <w:sz w:val="20"/>
        <w:szCs w:val="20"/>
        <w:lang w:val="pt-BR"/>
      </w:rPr>
      <w:t xml:space="preserve"> Técnico de Medicina</w:t>
    </w:r>
    <w:r w:rsidRPr="00CF0C5C">
      <w:rPr>
        <w:rStyle w:val="Enfasidelicata"/>
        <w:sz w:val="20"/>
        <w:szCs w:val="20"/>
        <w:lang w:val="pt-BR"/>
      </w:rPr>
      <w:tab/>
    </w:r>
    <w:r w:rsidR="000C574E" w:rsidRPr="00CF0C5C">
      <w:rPr>
        <w:rStyle w:val="Enfasidelicata"/>
        <w:sz w:val="20"/>
        <w:szCs w:val="20"/>
      </w:rPr>
      <w:fldChar w:fldCharType="begin"/>
    </w:r>
    <w:r w:rsidRPr="00CF0C5C">
      <w:rPr>
        <w:rStyle w:val="Enfasidelicata"/>
        <w:sz w:val="20"/>
        <w:szCs w:val="20"/>
        <w:lang w:val="pt-BR"/>
      </w:rPr>
      <w:instrText xml:space="preserve"> PAGE   \* MERGEFORMAT </w:instrText>
    </w:r>
    <w:r w:rsidR="000C574E" w:rsidRPr="00CF0C5C">
      <w:rPr>
        <w:rStyle w:val="Enfasidelicata"/>
        <w:sz w:val="20"/>
        <w:szCs w:val="20"/>
      </w:rPr>
      <w:fldChar w:fldCharType="separate"/>
    </w:r>
    <w:r w:rsidR="008B69C5">
      <w:rPr>
        <w:rStyle w:val="Enfasidelicata"/>
        <w:noProof/>
        <w:sz w:val="20"/>
        <w:szCs w:val="20"/>
        <w:lang w:val="pt-BR"/>
      </w:rPr>
      <w:t>262</w:t>
    </w:r>
    <w:r w:rsidR="000C574E" w:rsidRPr="00CF0C5C">
      <w:rPr>
        <w:rStyle w:val="Enfasidelicata"/>
        <w:sz w:val="20"/>
        <w:szCs w:val="20"/>
      </w:rPr>
      <w:fldChar w:fldCharType="end"/>
    </w:r>
  </w:p>
  <w:p w:rsidR="00F701D1" w:rsidRPr="00F701D1" w:rsidRDefault="00F701D1" w:rsidP="00246EC8">
    <w:pPr>
      <w:pStyle w:val="Footer"/>
      <w:tabs>
        <w:tab w:val="clear" w:pos="4320"/>
        <w:tab w:val="clear" w:pos="8640"/>
        <w:tab w:val="left" w:pos="3847"/>
      </w:tabs>
      <w:rPr>
        <w:i/>
        <w:iCs/>
        <w:color w:val="808080"/>
        <w:sz w:val="20"/>
        <w:szCs w:val="20"/>
        <w:lang w:val="pt-PT"/>
      </w:rPr>
    </w:pPr>
    <w:r w:rsidRPr="00CF0C5C">
      <w:rPr>
        <w:rStyle w:val="Enfasidelicata"/>
        <w:sz w:val="20"/>
        <w:szCs w:val="20"/>
        <w:lang w:val="pt-PT"/>
      </w:rPr>
      <w:t xml:space="preserve">Neuropatia Periférica no </w:t>
    </w:r>
    <w:r>
      <w:rPr>
        <w:rStyle w:val="Enfasidelicata"/>
        <w:sz w:val="20"/>
        <w:szCs w:val="20"/>
        <w:lang w:val="pt-PT"/>
      </w:rPr>
      <w:t xml:space="preserve">Doente </w:t>
    </w:r>
    <w:proofErr w:type="spellStart"/>
    <w:r>
      <w:rPr>
        <w:rStyle w:val="Enfasidelicata"/>
        <w:sz w:val="20"/>
        <w:szCs w:val="20"/>
        <w:lang w:val="pt-PT"/>
      </w:rPr>
      <w:t>HIV</w:t>
    </w:r>
    <w:proofErr w:type="spellEnd"/>
    <w:r>
      <w:rPr>
        <w:rStyle w:val="Enfasidelicata"/>
        <w:sz w:val="20"/>
        <w:szCs w:val="20"/>
        <w:lang w:val="pt-PT"/>
      </w:rPr>
      <w:t>+</w:t>
    </w:r>
    <w:r w:rsidR="00246EC8">
      <w:rPr>
        <w:rStyle w:val="Enfasidelicata"/>
        <w:sz w:val="20"/>
        <w:szCs w:val="20"/>
        <w:lang w:val="pt-PT"/>
      </w:rPr>
      <w:tab/>
    </w:r>
  </w:p>
  <w:p w:rsidR="00F701D1" w:rsidRPr="001D1DC8" w:rsidRDefault="00F701D1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8E" w:rsidRDefault="0037078E">
      <w:r>
        <w:separator/>
      </w:r>
    </w:p>
  </w:footnote>
  <w:footnote w:type="continuationSeparator" w:id="0">
    <w:p w:rsidR="0037078E" w:rsidRDefault="00370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920"/>
    <w:multiLevelType w:val="hybridMultilevel"/>
    <w:tmpl w:val="968E65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54AE1"/>
    <w:multiLevelType w:val="hybridMultilevel"/>
    <w:tmpl w:val="BAC466C8"/>
    <w:lvl w:ilvl="0" w:tplc="043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0636631"/>
    <w:multiLevelType w:val="hybridMultilevel"/>
    <w:tmpl w:val="4492FE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E0608"/>
    <w:multiLevelType w:val="hybridMultilevel"/>
    <w:tmpl w:val="3DD69F0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4D35"/>
    <w:multiLevelType w:val="hybridMultilevel"/>
    <w:tmpl w:val="10700EC0"/>
    <w:lvl w:ilvl="0" w:tplc="41F01B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4CE1"/>
    <w:multiLevelType w:val="hybridMultilevel"/>
    <w:tmpl w:val="6A440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F909C0"/>
    <w:multiLevelType w:val="hybridMultilevel"/>
    <w:tmpl w:val="1562B4FC"/>
    <w:lvl w:ilvl="0" w:tplc="F770339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3968CD4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E3069C"/>
    <w:multiLevelType w:val="hybridMultilevel"/>
    <w:tmpl w:val="6466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D638A"/>
    <w:multiLevelType w:val="hybridMultilevel"/>
    <w:tmpl w:val="E056EE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621D7"/>
    <w:multiLevelType w:val="hybridMultilevel"/>
    <w:tmpl w:val="CAEE80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360019" w:tentative="1">
      <w:start w:val="1"/>
      <w:numFmt w:val="lowerLetter"/>
      <w:lvlText w:val="%2."/>
      <w:lvlJc w:val="left"/>
      <w:pPr>
        <w:ind w:left="720" w:hanging="360"/>
      </w:pPr>
    </w:lvl>
    <w:lvl w:ilvl="2" w:tplc="0436001B" w:tentative="1">
      <w:start w:val="1"/>
      <w:numFmt w:val="lowerRoman"/>
      <w:lvlText w:val="%3."/>
      <w:lvlJc w:val="right"/>
      <w:pPr>
        <w:ind w:left="1440" w:hanging="180"/>
      </w:pPr>
    </w:lvl>
    <w:lvl w:ilvl="3" w:tplc="0436000F" w:tentative="1">
      <w:start w:val="1"/>
      <w:numFmt w:val="decimal"/>
      <w:lvlText w:val="%4."/>
      <w:lvlJc w:val="left"/>
      <w:pPr>
        <w:ind w:left="2160" w:hanging="360"/>
      </w:pPr>
    </w:lvl>
    <w:lvl w:ilvl="4" w:tplc="04360019" w:tentative="1">
      <w:start w:val="1"/>
      <w:numFmt w:val="lowerLetter"/>
      <w:lvlText w:val="%5."/>
      <w:lvlJc w:val="left"/>
      <w:pPr>
        <w:ind w:left="2880" w:hanging="360"/>
      </w:pPr>
    </w:lvl>
    <w:lvl w:ilvl="5" w:tplc="0436001B" w:tentative="1">
      <w:start w:val="1"/>
      <w:numFmt w:val="lowerRoman"/>
      <w:lvlText w:val="%6."/>
      <w:lvlJc w:val="right"/>
      <w:pPr>
        <w:ind w:left="3600" w:hanging="180"/>
      </w:pPr>
    </w:lvl>
    <w:lvl w:ilvl="6" w:tplc="0436000F" w:tentative="1">
      <w:start w:val="1"/>
      <w:numFmt w:val="decimal"/>
      <w:lvlText w:val="%7."/>
      <w:lvlJc w:val="left"/>
      <w:pPr>
        <w:ind w:left="4320" w:hanging="360"/>
      </w:pPr>
    </w:lvl>
    <w:lvl w:ilvl="7" w:tplc="04360019" w:tentative="1">
      <w:start w:val="1"/>
      <w:numFmt w:val="lowerLetter"/>
      <w:lvlText w:val="%8."/>
      <w:lvlJc w:val="left"/>
      <w:pPr>
        <w:ind w:left="5040" w:hanging="360"/>
      </w:pPr>
    </w:lvl>
    <w:lvl w:ilvl="8" w:tplc="043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C7B19B7"/>
    <w:multiLevelType w:val="hybridMultilevel"/>
    <w:tmpl w:val="4E986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97D21"/>
    <w:multiLevelType w:val="hybridMultilevel"/>
    <w:tmpl w:val="6512D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94965"/>
    <w:multiLevelType w:val="hybridMultilevel"/>
    <w:tmpl w:val="DB922B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DB745B"/>
    <w:multiLevelType w:val="hybridMultilevel"/>
    <w:tmpl w:val="7D2ECB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B65071"/>
    <w:multiLevelType w:val="hybridMultilevel"/>
    <w:tmpl w:val="85CC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032E1"/>
    <w:multiLevelType w:val="hybridMultilevel"/>
    <w:tmpl w:val="27288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C762EF"/>
    <w:multiLevelType w:val="hybridMultilevel"/>
    <w:tmpl w:val="76C03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8D5A5B"/>
    <w:multiLevelType w:val="hybridMultilevel"/>
    <w:tmpl w:val="27D80036"/>
    <w:lvl w:ilvl="0" w:tplc="2FFE6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5E1BC0"/>
    <w:multiLevelType w:val="hybridMultilevel"/>
    <w:tmpl w:val="BC5EDD0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E7C8B"/>
    <w:multiLevelType w:val="hybridMultilevel"/>
    <w:tmpl w:val="61A42AA2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B4A79"/>
    <w:multiLevelType w:val="hybridMultilevel"/>
    <w:tmpl w:val="7220C5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11277A"/>
    <w:multiLevelType w:val="hybridMultilevel"/>
    <w:tmpl w:val="807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24731"/>
    <w:multiLevelType w:val="hybridMultilevel"/>
    <w:tmpl w:val="AA8C38CC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241AF3"/>
    <w:multiLevelType w:val="hybridMultilevel"/>
    <w:tmpl w:val="2A487904"/>
    <w:lvl w:ilvl="0" w:tplc="F2BE104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F5237"/>
    <w:multiLevelType w:val="hybridMultilevel"/>
    <w:tmpl w:val="B4FC9788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F961F5"/>
    <w:multiLevelType w:val="hybridMultilevel"/>
    <w:tmpl w:val="8408B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BE5FD6"/>
    <w:multiLevelType w:val="hybridMultilevel"/>
    <w:tmpl w:val="0ACED3F0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B36957"/>
    <w:multiLevelType w:val="hybridMultilevel"/>
    <w:tmpl w:val="1E0AC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2A1FB7"/>
    <w:multiLevelType w:val="hybridMultilevel"/>
    <w:tmpl w:val="B8983480"/>
    <w:lvl w:ilvl="0" w:tplc="7472A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6"/>
  </w:num>
  <w:num w:numId="5">
    <w:abstractNumId w:val="29"/>
  </w:num>
  <w:num w:numId="6">
    <w:abstractNumId w:val="19"/>
  </w:num>
  <w:num w:numId="7">
    <w:abstractNumId w:val="3"/>
  </w:num>
  <w:num w:numId="8">
    <w:abstractNumId w:val="23"/>
  </w:num>
  <w:num w:numId="9">
    <w:abstractNumId w:val="8"/>
  </w:num>
  <w:num w:numId="10">
    <w:abstractNumId w:val="27"/>
  </w:num>
  <w:num w:numId="11">
    <w:abstractNumId w:val="4"/>
  </w:num>
  <w:num w:numId="12">
    <w:abstractNumId w:val="18"/>
  </w:num>
  <w:num w:numId="13">
    <w:abstractNumId w:val="1"/>
  </w:num>
  <w:num w:numId="14">
    <w:abstractNumId w:val="7"/>
  </w:num>
  <w:num w:numId="15">
    <w:abstractNumId w:val="10"/>
  </w:num>
  <w:num w:numId="16">
    <w:abstractNumId w:val="25"/>
  </w:num>
  <w:num w:numId="17">
    <w:abstractNumId w:val="17"/>
  </w:num>
  <w:num w:numId="18">
    <w:abstractNumId w:val="22"/>
  </w:num>
  <w:num w:numId="19">
    <w:abstractNumId w:val="0"/>
  </w:num>
  <w:num w:numId="20">
    <w:abstractNumId w:val="21"/>
  </w:num>
  <w:num w:numId="21">
    <w:abstractNumId w:val="16"/>
  </w:num>
  <w:num w:numId="22">
    <w:abstractNumId w:val="26"/>
  </w:num>
  <w:num w:numId="23">
    <w:abstractNumId w:val="15"/>
  </w:num>
  <w:num w:numId="24">
    <w:abstractNumId w:val="12"/>
  </w:num>
  <w:num w:numId="25">
    <w:abstractNumId w:val="5"/>
  </w:num>
  <w:num w:numId="26">
    <w:abstractNumId w:val="24"/>
  </w:num>
  <w:num w:numId="27">
    <w:abstractNumId w:val="9"/>
  </w:num>
  <w:num w:numId="28">
    <w:abstractNumId w:val="11"/>
  </w:num>
  <w:num w:numId="29">
    <w:abstractNumId w:val="28"/>
  </w:num>
  <w:num w:numId="30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1B43D4"/>
    <w:rsid w:val="0000171E"/>
    <w:rsid w:val="00003B9D"/>
    <w:rsid w:val="00013AC4"/>
    <w:rsid w:val="00015E16"/>
    <w:rsid w:val="00033327"/>
    <w:rsid w:val="0005141B"/>
    <w:rsid w:val="000804B1"/>
    <w:rsid w:val="000A6DD9"/>
    <w:rsid w:val="000A6E04"/>
    <w:rsid w:val="000B03CE"/>
    <w:rsid w:val="000B4F55"/>
    <w:rsid w:val="000C2178"/>
    <w:rsid w:val="000C574E"/>
    <w:rsid w:val="000D7833"/>
    <w:rsid w:val="000E261B"/>
    <w:rsid w:val="000F7D9B"/>
    <w:rsid w:val="00100C6D"/>
    <w:rsid w:val="00112361"/>
    <w:rsid w:val="0013319C"/>
    <w:rsid w:val="00164439"/>
    <w:rsid w:val="00172363"/>
    <w:rsid w:val="00174775"/>
    <w:rsid w:val="00194A83"/>
    <w:rsid w:val="00194F66"/>
    <w:rsid w:val="001B3BF3"/>
    <w:rsid w:val="001B43D4"/>
    <w:rsid w:val="001C36D4"/>
    <w:rsid w:val="001D1DC8"/>
    <w:rsid w:val="001D7B03"/>
    <w:rsid w:val="001E37D6"/>
    <w:rsid w:val="00202FC4"/>
    <w:rsid w:val="002046C4"/>
    <w:rsid w:val="002101A5"/>
    <w:rsid w:val="00216F54"/>
    <w:rsid w:val="00220FF3"/>
    <w:rsid w:val="002439BD"/>
    <w:rsid w:val="00246EC8"/>
    <w:rsid w:val="002A18EE"/>
    <w:rsid w:val="002B1B94"/>
    <w:rsid w:val="002D2AE3"/>
    <w:rsid w:val="00334BD5"/>
    <w:rsid w:val="00336295"/>
    <w:rsid w:val="00346C2A"/>
    <w:rsid w:val="00351586"/>
    <w:rsid w:val="00355048"/>
    <w:rsid w:val="00357D4D"/>
    <w:rsid w:val="0037078E"/>
    <w:rsid w:val="00373799"/>
    <w:rsid w:val="00375EF5"/>
    <w:rsid w:val="00390524"/>
    <w:rsid w:val="003B6337"/>
    <w:rsid w:val="003E426B"/>
    <w:rsid w:val="003F085B"/>
    <w:rsid w:val="00414403"/>
    <w:rsid w:val="00425026"/>
    <w:rsid w:val="00432004"/>
    <w:rsid w:val="00440AAF"/>
    <w:rsid w:val="004A786A"/>
    <w:rsid w:val="004B11AF"/>
    <w:rsid w:val="004C0AF9"/>
    <w:rsid w:val="004D0D4A"/>
    <w:rsid w:val="004D7FA8"/>
    <w:rsid w:val="004F4C80"/>
    <w:rsid w:val="005047A9"/>
    <w:rsid w:val="00555255"/>
    <w:rsid w:val="0056074C"/>
    <w:rsid w:val="00582203"/>
    <w:rsid w:val="005A0436"/>
    <w:rsid w:val="005A0D0D"/>
    <w:rsid w:val="005A2570"/>
    <w:rsid w:val="005A6D9E"/>
    <w:rsid w:val="005B1572"/>
    <w:rsid w:val="005B600C"/>
    <w:rsid w:val="005C0BFF"/>
    <w:rsid w:val="005D2B40"/>
    <w:rsid w:val="00601A19"/>
    <w:rsid w:val="00633FC9"/>
    <w:rsid w:val="006469F8"/>
    <w:rsid w:val="00661F2F"/>
    <w:rsid w:val="006B1762"/>
    <w:rsid w:val="006E1E01"/>
    <w:rsid w:val="006F259A"/>
    <w:rsid w:val="00707046"/>
    <w:rsid w:val="00715FB8"/>
    <w:rsid w:val="007475EA"/>
    <w:rsid w:val="00751B7C"/>
    <w:rsid w:val="0076308C"/>
    <w:rsid w:val="007642AF"/>
    <w:rsid w:val="007B3CE4"/>
    <w:rsid w:val="007D5798"/>
    <w:rsid w:val="007F7830"/>
    <w:rsid w:val="007F7A3B"/>
    <w:rsid w:val="00812056"/>
    <w:rsid w:val="00813555"/>
    <w:rsid w:val="0082227F"/>
    <w:rsid w:val="00840C33"/>
    <w:rsid w:val="00841C2C"/>
    <w:rsid w:val="00861BC0"/>
    <w:rsid w:val="00871E76"/>
    <w:rsid w:val="0088247C"/>
    <w:rsid w:val="008900C2"/>
    <w:rsid w:val="00895026"/>
    <w:rsid w:val="008B20EE"/>
    <w:rsid w:val="008B69C5"/>
    <w:rsid w:val="008E040C"/>
    <w:rsid w:val="008F59C3"/>
    <w:rsid w:val="00904701"/>
    <w:rsid w:val="009169F6"/>
    <w:rsid w:val="009234EB"/>
    <w:rsid w:val="00923E37"/>
    <w:rsid w:val="00934BE8"/>
    <w:rsid w:val="00957DEC"/>
    <w:rsid w:val="00960CF4"/>
    <w:rsid w:val="00963CA1"/>
    <w:rsid w:val="00967DCC"/>
    <w:rsid w:val="00993B01"/>
    <w:rsid w:val="0099472B"/>
    <w:rsid w:val="009D6963"/>
    <w:rsid w:val="009E2F79"/>
    <w:rsid w:val="009E6902"/>
    <w:rsid w:val="00A10D76"/>
    <w:rsid w:val="00A2050A"/>
    <w:rsid w:val="00A24E93"/>
    <w:rsid w:val="00A52B8F"/>
    <w:rsid w:val="00A91133"/>
    <w:rsid w:val="00AB456D"/>
    <w:rsid w:val="00B45E66"/>
    <w:rsid w:val="00B85CA1"/>
    <w:rsid w:val="00B86CE4"/>
    <w:rsid w:val="00B92F0E"/>
    <w:rsid w:val="00BB403F"/>
    <w:rsid w:val="00BC5017"/>
    <w:rsid w:val="00BD0B39"/>
    <w:rsid w:val="00BE16FE"/>
    <w:rsid w:val="00BE7653"/>
    <w:rsid w:val="00C03ABC"/>
    <w:rsid w:val="00C07E54"/>
    <w:rsid w:val="00C166E2"/>
    <w:rsid w:val="00C21536"/>
    <w:rsid w:val="00C373D5"/>
    <w:rsid w:val="00C90DA2"/>
    <w:rsid w:val="00CA0291"/>
    <w:rsid w:val="00CB5952"/>
    <w:rsid w:val="00CE2A37"/>
    <w:rsid w:val="00CE357A"/>
    <w:rsid w:val="00CF1E8B"/>
    <w:rsid w:val="00CF4FF8"/>
    <w:rsid w:val="00D1631E"/>
    <w:rsid w:val="00D30BB3"/>
    <w:rsid w:val="00D600DC"/>
    <w:rsid w:val="00D860DA"/>
    <w:rsid w:val="00D979DD"/>
    <w:rsid w:val="00DB4C50"/>
    <w:rsid w:val="00DC5A58"/>
    <w:rsid w:val="00E2702E"/>
    <w:rsid w:val="00E31A1C"/>
    <w:rsid w:val="00EA3D8E"/>
    <w:rsid w:val="00EA448C"/>
    <w:rsid w:val="00EA602C"/>
    <w:rsid w:val="00EA60D7"/>
    <w:rsid w:val="00EB007F"/>
    <w:rsid w:val="00ED475C"/>
    <w:rsid w:val="00F15276"/>
    <w:rsid w:val="00F176D8"/>
    <w:rsid w:val="00F20980"/>
    <w:rsid w:val="00F30785"/>
    <w:rsid w:val="00F619FA"/>
    <w:rsid w:val="00F701D1"/>
    <w:rsid w:val="00F728BE"/>
    <w:rsid w:val="00F879EF"/>
    <w:rsid w:val="00FA0DC1"/>
    <w:rsid w:val="00FB0735"/>
    <w:rsid w:val="00FC3536"/>
    <w:rsid w:val="00FC4E7D"/>
    <w:rsid w:val="00FC4FF6"/>
    <w:rsid w:val="00FF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D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9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59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0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D766ED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9405C"/>
    <w:rPr>
      <w:sz w:val="24"/>
      <w:szCs w:val="24"/>
    </w:rPr>
  </w:style>
  <w:style w:type="paragraph" w:customStyle="1" w:styleId="Nessunaspaziatura">
    <w:name w:val="Nessuna spaziatura"/>
    <w:link w:val="NessunaspaziaturaCarattere"/>
    <w:uiPriority w:val="1"/>
    <w:qFormat/>
    <w:rsid w:val="00CF758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CF758A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C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19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CA42CE"/>
    <w:rPr>
      <w:sz w:val="24"/>
      <w:szCs w:val="24"/>
    </w:rPr>
  </w:style>
  <w:style w:type="paragraph" w:customStyle="1" w:styleId="StyleArial14ptBoldJustified">
    <w:name w:val="Style Arial 14 pt Bold Justified"/>
    <w:basedOn w:val="Normal"/>
    <w:rsid w:val="003C7F53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EB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1EB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Enfasidelicata">
    <w:name w:val="Enfasi delicata"/>
    <w:basedOn w:val="DefaultParagraphFont"/>
    <w:uiPriority w:val="19"/>
    <w:qFormat/>
    <w:rsid w:val="007F4555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76D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83A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583A9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customStyle="1" w:styleId="ColorfulList-Accent110">
    <w:name w:val="Colorful List - Accent 11"/>
    <w:basedOn w:val="Normal"/>
    <w:uiPriority w:val="34"/>
    <w:qFormat/>
    <w:rsid w:val="007630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af-ZA" w:eastAsia="af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08C"/>
    <w:rPr>
      <w:rFonts w:ascii="Calibri" w:hAnsi="Calibri"/>
      <w:sz w:val="20"/>
      <w:szCs w:val="20"/>
      <w:lang w:val="af-ZA" w:eastAsia="af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08C"/>
    <w:rPr>
      <w:rFonts w:ascii="Calibri" w:hAnsi="Calibri"/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76308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A6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FEC6-18D0-48A9-B036-A174747F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2759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Neuropatia periferica no paciente com HIV</vt:lpstr>
    </vt:vector>
  </TitlesOfParts>
  <Company>Hewlett-Packard Company</Company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Neuropatia periferica no paciente com HIV</dc:title>
  <dc:creator>Paul Thottingal, Paula Bretlinger</dc:creator>
  <cp:lastModifiedBy>anabelaa</cp:lastModifiedBy>
  <cp:revision>3</cp:revision>
  <cp:lastPrinted>2011-08-04T14:57:00Z</cp:lastPrinted>
  <dcterms:created xsi:type="dcterms:W3CDTF">2013-02-16T19:09:00Z</dcterms:created>
  <dcterms:modified xsi:type="dcterms:W3CDTF">2013-02-25T14:19:00Z</dcterms:modified>
</cp:coreProperties>
</file>