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EE" w:rsidRPr="00221196" w:rsidRDefault="007207EE" w:rsidP="0018206B">
      <w:pPr>
        <w:pBdr>
          <w:bottom w:val="thinThickSmallGap" w:sz="24" w:space="1" w:color="4F81BD"/>
        </w:pBdr>
        <w:spacing w:after="0"/>
        <w:jc w:val="both"/>
        <w:outlineLvl w:val="0"/>
        <w:rPr>
          <w:rFonts w:ascii="Arial" w:hAnsi="Arial" w:cs="Arial"/>
          <w:b/>
          <w:bCs/>
          <w:color w:val="365F91"/>
          <w:sz w:val="28"/>
          <w:szCs w:val="28"/>
          <w:lang w:val="pt-PT"/>
        </w:rPr>
      </w:pPr>
      <w:r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Unidade</w:t>
      </w:r>
      <w:r w:rsidR="00534C6E"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10</w:t>
      </w:r>
      <w:r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.3- </w:t>
      </w:r>
      <w:r w:rsidR="007B2F5D"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Iní</w:t>
      </w:r>
      <w:r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cio do </w:t>
      </w:r>
      <w:proofErr w:type="spellStart"/>
      <w:r w:rsidRPr="00221196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TARV</w:t>
      </w:r>
      <w:proofErr w:type="spellEnd"/>
    </w:p>
    <w:p w:rsidR="007207EE" w:rsidRPr="00BF07E8" w:rsidRDefault="007207EE" w:rsidP="00BF07E8">
      <w:pPr>
        <w:pStyle w:val="StyleArial14ptBoldJustified"/>
        <w:shd w:val="clear" w:color="auto" w:fill="auto"/>
        <w:tabs>
          <w:tab w:val="left" w:pos="7123"/>
        </w:tabs>
        <w:outlineLvl w:val="0"/>
        <w:rPr>
          <w:rFonts w:cs="Arial"/>
          <w:sz w:val="22"/>
          <w:szCs w:val="22"/>
          <w:lang w:val="pt-BR"/>
        </w:rPr>
      </w:pPr>
      <w:r w:rsidRPr="00BF07E8">
        <w:rPr>
          <w:rFonts w:cs="Arial"/>
          <w:sz w:val="22"/>
          <w:szCs w:val="22"/>
          <w:lang w:val="pt-BR"/>
        </w:rPr>
        <w:t>Introdução</w:t>
      </w:r>
      <w:r w:rsidRPr="00BF07E8">
        <w:rPr>
          <w:rFonts w:cs="Arial"/>
          <w:sz w:val="22"/>
          <w:szCs w:val="22"/>
          <w:lang w:val="pt-BR"/>
        </w:rPr>
        <w:tab/>
      </w:r>
    </w:p>
    <w:p w:rsidR="007207EE" w:rsidRPr="00D825C5" w:rsidRDefault="007207EE" w:rsidP="00D825C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O tratamento anti-retroviral (</w:t>
      </w:r>
      <w:proofErr w:type="spellStart"/>
      <w:r w:rsidRPr="00D825C5">
        <w:rPr>
          <w:rFonts w:ascii="Arial" w:hAnsi="Arial" w:cs="Arial"/>
          <w:lang w:val="pt-PT"/>
        </w:rPr>
        <w:t>TARV</w:t>
      </w:r>
      <w:proofErr w:type="spellEnd"/>
      <w:r w:rsidRPr="00D825C5">
        <w:rPr>
          <w:rFonts w:ascii="Arial" w:hAnsi="Arial" w:cs="Arial"/>
          <w:lang w:val="pt-PT"/>
        </w:rPr>
        <w:t xml:space="preserve">) é uma mistura de </w:t>
      </w:r>
      <w:r w:rsidR="00D825C5">
        <w:rPr>
          <w:rFonts w:ascii="Arial" w:hAnsi="Arial" w:cs="Arial"/>
          <w:lang w:val="pt-PT"/>
        </w:rPr>
        <w:t>três</w:t>
      </w:r>
      <w:r w:rsidRPr="00D825C5">
        <w:rPr>
          <w:rFonts w:ascii="Arial" w:hAnsi="Arial" w:cs="Arial"/>
          <w:lang w:val="pt-PT"/>
        </w:rPr>
        <w:t xml:space="preserve"> ou mais medicamentos que devem ser tomados diariamente durante o resto da vida do </w:t>
      </w:r>
      <w:r w:rsidR="004D6BB1" w:rsidRPr="00D825C5">
        <w:rPr>
          <w:rFonts w:ascii="Arial" w:hAnsi="Arial" w:cs="Arial"/>
          <w:lang w:val="pt-PT"/>
        </w:rPr>
        <w:t>doente</w:t>
      </w:r>
      <w:r w:rsidRPr="00D825C5">
        <w:rPr>
          <w:rFonts w:ascii="Arial" w:hAnsi="Arial" w:cs="Arial"/>
          <w:lang w:val="pt-PT"/>
        </w:rPr>
        <w:t xml:space="preserve"> para prevenir as complicações d</w:t>
      </w:r>
      <w:r w:rsidR="00B86224" w:rsidRPr="00D825C5">
        <w:rPr>
          <w:rFonts w:ascii="Arial" w:hAnsi="Arial" w:cs="Arial"/>
          <w:lang w:val="pt-PT"/>
        </w:rPr>
        <w:t>o</w:t>
      </w:r>
      <w:r w:rsidRPr="00D825C5">
        <w:rPr>
          <w:rFonts w:ascii="Arial" w:hAnsi="Arial" w:cs="Arial"/>
          <w:lang w:val="pt-PT"/>
        </w:rPr>
        <w:t xml:space="preserve"> SIDA. </w:t>
      </w:r>
    </w:p>
    <w:p w:rsidR="007207EE" w:rsidRPr="00D825C5" w:rsidRDefault="007207EE" w:rsidP="00D825C5">
      <w:p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O momento em que este tratamento deve ser indicado está bem definido nos protocolos nacionais. Por </w:t>
      </w:r>
      <w:r w:rsidR="007B2F5D" w:rsidRPr="00D825C5">
        <w:rPr>
          <w:rFonts w:ascii="Arial" w:hAnsi="Arial" w:cs="Arial"/>
          <w:lang w:val="pt-PT"/>
        </w:rPr>
        <w:t>se tratar</w:t>
      </w:r>
      <w:r w:rsidRPr="00D825C5">
        <w:rPr>
          <w:rFonts w:ascii="Arial" w:hAnsi="Arial" w:cs="Arial"/>
          <w:lang w:val="pt-PT"/>
        </w:rPr>
        <w:t xml:space="preserve"> de um tratamento crónico que pode ter riscos, o clínico deve conhecer bem as indicações e contra-indicações para o seu início. O tratamento anti-retroviral não cura </w:t>
      </w:r>
      <w:r w:rsidR="00B86224" w:rsidRPr="00D825C5">
        <w:rPr>
          <w:rFonts w:ascii="Arial" w:hAnsi="Arial" w:cs="Arial"/>
          <w:lang w:val="pt-PT"/>
        </w:rPr>
        <w:t>o</w:t>
      </w:r>
      <w:r w:rsidRPr="00D825C5">
        <w:rPr>
          <w:rFonts w:ascii="Arial" w:hAnsi="Arial" w:cs="Arial"/>
          <w:lang w:val="pt-PT"/>
        </w:rPr>
        <w:t xml:space="preserve"> SIDA, não remove o vírus do organismo da pessoa infectada. Pode controlar a doença, mas o </w:t>
      </w:r>
      <w:r w:rsidR="004D6BB1" w:rsidRPr="00D825C5">
        <w:rPr>
          <w:rFonts w:ascii="Arial" w:hAnsi="Arial" w:cs="Arial"/>
          <w:lang w:val="pt-PT"/>
        </w:rPr>
        <w:t>doente</w:t>
      </w:r>
      <w:r w:rsidRPr="00D825C5">
        <w:rPr>
          <w:rFonts w:ascii="Arial" w:hAnsi="Arial" w:cs="Arial"/>
          <w:lang w:val="pt-PT"/>
        </w:rPr>
        <w:t xml:space="preserve"> ainda pode </w:t>
      </w:r>
      <w:proofErr w:type="spellStart"/>
      <w:r w:rsidRPr="00D825C5">
        <w:rPr>
          <w:rFonts w:ascii="Arial" w:hAnsi="Arial" w:cs="Arial"/>
          <w:lang w:val="pt-PT"/>
        </w:rPr>
        <w:t>infectar</w:t>
      </w:r>
      <w:proofErr w:type="spellEnd"/>
      <w:r w:rsidRPr="00D825C5">
        <w:rPr>
          <w:rFonts w:ascii="Arial" w:hAnsi="Arial" w:cs="Arial"/>
          <w:lang w:val="pt-PT"/>
        </w:rPr>
        <w:t xml:space="preserve"> outras pessoas. </w:t>
      </w:r>
    </w:p>
    <w:p w:rsidR="007207EE" w:rsidRPr="00D825C5" w:rsidRDefault="007207EE" w:rsidP="00D825C5">
      <w:p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O tratamento anti-retroviral tem como finalidade </w:t>
      </w:r>
      <w:r w:rsidR="00D825C5">
        <w:rPr>
          <w:rFonts w:ascii="Arial" w:hAnsi="Arial" w:cs="Arial"/>
          <w:lang w:val="pt-PT"/>
        </w:rPr>
        <w:t>a</w:t>
      </w:r>
      <w:r w:rsidRPr="00D825C5">
        <w:rPr>
          <w:rFonts w:ascii="Arial" w:hAnsi="Arial" w:cs="Arial"/>
          <w:lang w:val="pt-PT"/>
        </w:rPr>
        <w:t>:</w:t>
      </w:r>
    </w:p>
    <w:p w:rsidR="007207EE" w:rsidRPr="00D825C5" w:rsidRDefault="007207EE" w:rsidP="00D825C5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Redução da mortalidade e morbilidade causada pelo </w:t>
      </w:r>
      <w:proofErr w:type="spellStart"/>
      <w:proofErr w:type="gramStart"/>
      <w:r w:rsidRPr="00D825C5">
        <w:rPr>
          <w:rFonts w:ascii="Arial" w:hAnsi="Arial" w:cs="Arial"/>
          <w:lang w:val="pt-PT"/>
        </w:rPr>
        <w:t>HIV</w:t>
      </w:r>
      <w:proofErr w:type="spellEnd"/>
      <w:proofErr w:type="gramEnd"/>
      <w:r w:rsidRPr="00D825C5">
        <w:rPr>
          <w:rFonts w:ascii="Arial" w:hAnsi="Arial" w:cs="Arial"/>
          <w:lang w:val="pt-PT"/>
        </w:rPr>
        <w:t>/SIDA (redução da ocorrência de doenças oportunistas)</w:t>
      </w:r>
      <w:r w:rsidR="00073C6B" w:rsidRPr="00D825C5">
        <w:rPr>
          <w:rFonts w:ascii="Arial" w:hAnsi="Arial" w:cs="Arial"/>
          <w:lang w:val="pt-PT"/>
        </w:rPr>
        <w:t>;</w:t>
      </w:r>
    </w:p>
    <w:p w:rsidR="007207EE" w:rsidRPr="00D825C5" w:rsidRDefault="007207EE" w:rsidP="00D825C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Redução da transmissão (vertical, sexual, etc.)</w:t>
      </w:r>
      <w:r w:rsidR="00073C6B" w:rsidRPr="00D825C5">
        <w:rPr>
          <w:rFonts w:ascii="Arial" w:hAnsi="Arial" w:cs="Arial"/>
          <w:lang w:val="pt-PT"/>
        </w:rPr>
        <w:t>;</w:t>
      </w:r>
    </w:p>
    <w:p w:rsidR="007207EE" w:rsidRPr="00D825C5" w:rsidRDefault="007207EE" w:rsidP="00D825C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Melhoria do funcionamento e qualidade de vida dos </w:t>
      </w:r>
      <w:r w:rsidR="004D6BB1" w:rsidRPr="00D825C5">
        <w:rPr>
          <w:rFonts w:ascii="Arial" w:hAnsi="Arial" w:cs="Arial"/>
          <w:lang w:val="pt-PT"/>
        </w:rPr>
        <w:t>doente</w:t>
      </w:r>
      <w:r w:rsidRPr="00D825C5">
        <w:rPr>
          <w:rFonts w:ascii="Arial" w:hAnsi="Arial" w:cs="Arial"/>
          <w:lang w:val="pt-PT"/>
        </w:rPr>
        <w:t xml:space="preserve">s </w:t>
      </w:r>
      <w:proofErr w:type="spellStart"/>
      <w:proofErr w:type="gramStart"/>
      <w:r w:rsidRPr="00D825C5">
        <w:rPr>
          <w:rFonts w:ascii="Arial" w:hAnsi="Arial" w:cs="Arial"/>
          <w:lang w:val="pt-PT"/>
        </w:rPr>
        <w:t>HIV</w:t>
      </w:r>
      <w:proofErr w:type="spellEnd"/>
      <w:proofErr w:type="gramEnd"/>
      <w:r w:rsidRPr="00D825C5">
        <w:rPr>
          <w:rFonts w:ascii="Arial" w:hAnsi="Arial" w:cs="Arial"/>
          <w:lang w:val="pt-PT"/>
        </w:rPr>
        <w:t xml:space="preserve"> positivos</w:t>
      </w:r>
      <w:r w:rsidR="00073C6B" w:rsidRPr="00D825C5">
        <w:rPr>
          <w:rFonts w:ascii="Arial" w:hAnsi="Arial" w:cs="Arial"/>
          <w:lang w:val="pt-PT"/>
        </w:rPr>
        <w:t>.</w:t>
      </w:r>
    </w:p>
    <w:p w:rsidR="004A6011" w:rsidRPr="00D825C5" w:rsidRDefault="004A6011" w:rsidP="00D825C5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</w:p>
    <w:p w:rsidR="007207EE" w:rsidRPr="00D825C5" w:rsidRDefault="00601756" w:rsidP="00BF07E8">
      <w:pPr>
        <w:spacing w:after="120" w:line="240" w:lineRule="auto"/>
        <w:jc w:val="both"/>
        <w:outlineLvl w:val="0"/>
        <w:rPr>
          <w:rFonts w:ascii="Arial" w:hAnsi="Arial" w:cs="Arial"/>
          <w:b/>
        </w:rPr>
      </w:pPr>
      <w:r w:rsidRPr="00D825C5">
        <w:rPr>
          <w:rFonts w:ascii="Arial" w:hAnsi="Arial" w:cs="Arial"/>
          <w:b/>
        </w:rPr>
        <w:t>Nesta unidade serão apresentados os seguintes conteúdos:</w:t>
      </w:r>
    </w:p>
    <w:p w:rsidR="007207EE" w:rsidRPr="00D825C5" w:rsidRDefault="007207EE" w:rsidP="00D825C5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Importância da identificação correcta dos </w:t>
      </w:r>
      <w:r w:rsidR="004D6BB1" w:rsidRPr="00D825C5">
        <w:rPr>
          <w:rFonts w:ascii="Arial" w:hAnsi="Arial" w:cs="Arial"/>
          <w:lang w:val="pt-PT"/>
        </w:rPr>
        <w:t>doente</w:t>
      </w:r>
      <w:r w:rsidRPr="00D825C5">
        <w:rPr>
          <w:rFonts w:ascii="Arial" w:hAnsi="Arial" w:cs="Arial"/>
          <w:lang w:val="pt-PT"/>
        </w:rPr>
        <w:t>s que precisam d</w:t>
      </w:r>
      <w:r w:rsidR="00713AC3">
        <w:rPr>
          <w:rFonts w:ascii="Arial" w:hAnsi="Arial" w:cs="Arial"/>
          <w:lang w:val="pt-PT"/>
        </w:rPr>
        <w:t>e</w:t>
      </w:r>
      <w:r w:rsidRPr="00D825C5">
        <w:rPr>
          <w:rFonts w:ascii="Arial" w:hAnsi="Arial" w:cs="Arial"/>
          <w:lang w:val="pt-PT"/>
        </w:rPr>
        <w:t xml:space="preserve"> tratamento </w:t>
      </w:r>
    </w:p>
    <w:p w:rsidR="007207EE" w:rsidRPr="00D825C5" w:rsidRDefault="00073C6B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proofErr w:type="gramStart"/>
      <w:r w:rsidRPr="00D825C5">
        <w:rPr>
          <w:rFonts w:ascii="Arial" w:hAnsi="Arial" w:cs="Arial"/>
          <w:lang w:val="pt-PT"/>
        </w:rPr>
        <w:t>Requisitos para</w:t>
      </w:r>
      <w:proofErr w:type="gramEnd"/>
      <w:r w:rsidRPr="00D825C5">
        <w:rPr>
          <w:rFonts w:ascii="Arial" w:hAnsi="Arial" w:cs="Arial"/>
          <w:lang w:val="pt-PT"/>
        </w:rPr>
        <w:t xml:space="preserve"> o início do</w:t>
      </w:r>
      <w:r w:rsidR="007207EE" w:rsidRPr="00D825C5">
        <w:rPr>
          <w:rFonts w:ascii="Arial" w:hAnsi="Arial" w:cs="Arial"/>
          <w:lang w:val="pt-PT"/>
        </w:rPr>
        <w:t xml:space="preserve"> </w:t>
      </w:r>
      <w:proofErr w:type="spellStart"/>
      <w:r w:rsidR="007207EE" w:rsidRPr="00D825C5">
        <w:rPr>
          <w:rFonts w:ascii="Arial" w:hAnsi="Arial" w:cs="Arial"/>
          <w:lang w:val="pt-PT"/>
        </w:rPr>
        <w:t>TARV</w:t>
      </w:r>
      <w:proofErr w:type="spellEnd"/>
    </w:p>
    <w:p w:rsidR="007207EE" w:rsidRPr="00D825C5" w:rsidRDefault="00073C6B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Indicações clínicas do</w:t>
      </w:r>
      <w:r w:rsidR="007207EE" w:rsidRPr="00D825C5">
        <w:rPr>
          <w:rFonts w:ascii="Arial" w:hAnsi="Arial" w:cs="Arial"/>
          <w:lang w:val="pt-PT"/>
        </w:rPr>
        <w:t xml:space="preserve"> </w:t>
      </w:r>
      <w:proofErr w:type="spellStart"/>
      <w:r w:rsidR="007207EE" w:rsidRPr="00D825C5">
        <w:rPr>
          <w:rFonts w:ascii="Arial" w:hAnsi="Arial" w:cs="Arial"/>
          <w:lang w:val="pt-PT"/>
        </w:rPr>
        <w:t>TARV</w:t>
      </w:r>
      <w:proofErr w:type="spellEnd"/>
    </w:p>
    <w:p w:rsidR="007207EE" w:rsidRPr="00D825C5" w:rsidRDefault="00073C6B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Contra-indicações clínicas do</w:t>
      </w:r>
      <w:r w:rsidR="007207EE" w:rsidRPr="00D825C5">
        <w:rPr>
          <w:rFonts w:ascii="Arial" w:hAnsi="Arial" w:cs="Arial"/>
          <w:lang w:val="pt-PT"/>
        </w:rPr>
        <w:t xml:space="preserve"> </w:t>
      </w:r>
      <w:proofErr w:type="spellStart"/>
      <w:r w:rsidR="007207EE" w:rsidRPr="00D825C5">
        <w:rPr>
          <w:rFonts w:ascii="Arial" w:hAnsi="Arial" w:cs="Arial"/>
          <w:lang w:val="pt-PT"/>
        </w:rPr>
        <w:t>TARV</w:t>
      </w:r>
      <w:proofErr w:type="spellEnd"/>
    </w:p>
    <w:p w:rsidR="007207EE" w:rsidRPr="00D825C5" w:rsidRDefault="007207EE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 xml:space="preserve">Linhas de </w:t>
      </w:r>
      <w:proofErr w:type="spellStart"/>
      <w:r w:rsidRPr="00D825C5">
        <w:rPr>
          <w:rFonts w:ascii="Arial" w:hAnsi="Arial" w:cs="Arial"/>
          <w:lang w:val="pt-PT"/>
        </w:rPr>
        <w:t>TARV</w:t>
      </w:r>
      <w:proofErr w:type="spellEnd"/>
    </w:p>
    <w:p w:rsidR="007207EE" w:rsidRPr="00D825C5" w:rsidRDefault="007207EE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Prepar</w:t>
      </w:r>
      <w:r w:rsidR="00A8224B" w:rsidRPr="00D825C5">
        <w:rPr>
          <w:rFonts w:ascii="Arial" w:hAnsi="Arial" w:cs="Arial"/>
          <w:lang w:val="pt-PT"/>
        </w:rPr>
        <w:t>ar</w:t>
      </w:r>
      <w:r w:rsidRPr="00D825C5">
        <w:rPr>
          <w:rFonts w:ascii="Arial" w:hAnsi="Arial" w:cs="Arial"/>
          <w:lang w:val="pt-PT"/>
        </w:rPr>
        <w:t xml:space="preserve"> </w:t>
      </w:r>
      <w:r w:rsidR="00A8224B" w:rsidRPr="00D825C5">
        <w:rPr>
          <w:rFonts w:ascii="Arial" w:hAnsi="Arial" w:cs="Arial"/>
          <w:lang w:val="pt-PT"/>
        </w:rPr>
        <w:t xml:space="preserve">o </w:t>
      </w:r>
      <w:r w:rsidR="004D6BB1" w:rsidRPr="00D825C5">
        <w:rPr>
          <w:rFonts w:ascii="Arial" w:hAnsi="Arial" w:cs="Arial"/>
          <w:lang w:val="pt-PT"/>
        </w:rPr>
        <w:t>doente</w:t>
      </w:r>
      <w:r w:rsidR="00073C6B" w:rsidRPr="00D825C5">
        <w:rPr>
          <w:rFonts w:ascii="Arial" w:hAnsi="Arial" w:cs="Arial"/>
          <w:lang w:val="pt-PT"/>
        </w:rPr>
        <w:t xml:space="preserve"> para o início do</w:t>
      </w:r>
      <w:r w:rsidRPr="00D825C5">
        <w:rPr>
          <w:rFonts w:ascii="Arial" w:hAnsi="Arial" w:cs="Arial"/>
          <w:lang w:val="pt-PT"/>
        </w:rPr>
        <w:t xml:space="preserve"> </w:t>
      </w:r>
      <w:proofErr w:type="spellStart"/>
      <w:r w:rsidRPr="00D825C5">
        <w:rPr>
          <w:rFonts w:ascii="Arial" w:hAnsi="Arial" w:cs="Arial"/>
          <w:lang w:val="pt-PT"/>
        </w:rPr>
        <w:t>TARV</w:t>
      </w:r>
      <w:proofErr w:type="spellEnd"/>
    </w:p>
    <w:p w:rsidR="007207EE" w:rsidRDefault="009D6ABB" w:rsidP="00D825C5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D825C5">
        <w:rPr>
          <w:rFonts w:ascii="Arial" w:hAnsi="Arial" w:cs="Arial"/>
          <w:lang w:val="pt-PT"/>
        </w:rPr>
        <w:t>In</w:t>
      </w:r>
      <w:r w:rsidR="00DB660F" w:rsidRPr="00D825C5">
        <w:rPr>
          <w:rFonts w:ascii="Arial" w:hAnsi="Arial" w:cs="Arial"/>
          <w:lang w:val="pt-PT"/>
        </w:rPr>
        <w:t>iciar</w:t>
      </w:r>
      <w:r w:rsidRPr="00D825C5">
        <w:rPr>
          <w:rFonts w:ascii="Arial" w:hAnsi="Arial" w:cs="Arial"/>
          <w:lang w:val="pt-PT"/>
        </w:rPr>
        <w:t xml:space="preserve"> o</w:t>
      </w:r>
      <w:r w:rsidR="007207EE" w:rsidRPr="00D825C5">
        <w:rPr>
          <w:rFonts w:ascii="Arial" w:hAnsi="Arial" w:cs="Arial"/>
          <w:lang w:val="pt-PT"/>
        </w:rPr>
        <w:t xml:space="preserve"> </w:t>
      </w:r>
      <w:proofErr w:type="spellStart"/>
      <w:r w:rsidR="007207EE" w:rsidRPr="00D825C5">
        <w:rPr>
          <w:rFonts w:ascii="Arial" w:hAnsi="Arial" w:cs="Arial"/>
          <w:lang w:val="pt-PT"/>
        </w:rPr>
        <w:t>TARV</w:t>
      </w:r>
      <w:proofErr w:type="spellEnd"/>
    </w:p>
    <w:p w:rsidR="007207EE" w:rsidRPr="000F56D1" w:rsidRDefault="005A49E4" w:rsidP="0018206B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0F56D1">
        <w:rPr>
          <w:rFonts w:ascii="Book Antiqua" w:hAnsi="Book Antiqua" w:cs="Arial"/>
          <w:sz w:val="26"/>
          <w:szCs w:val="26"/>
          <w:lang w:val="pt-BR"/>
        </w:rPr>
        <w:t>Importância da I</w:t>
      </w:r>
      <w:r w:rsidR="007207EE" w:rsidRPr="000F56D1">
        <w:rPr>
          <w:rFonts w:ascii="Book Antiqua" w:hAnsi="Book Antiqua" w:cs="Arial"/>
          <w:sz w:val="26"/>
          <w:szCs w:val="26"/>
          <w:lang w:val="pt-BR"/>
        </w:rPr>
        <w:t xml:space="preserve">dentificação </w:t>
      </w:r>
      <w:r w:rsidRPr="000F56D1">
        <w:rPr>
          <w:rFonts w:ascii="Book Antiqua" w:hAnsi="Book Antiqua" w:cs="Arial"/>
          <w:sz w:val="26"/>
          <w:szCs w:val="26"/>
        </w:rPr>
        <w:t>C</w:t>
      </w:r>
      <w:r w:rsidR="007207EE" w:rsidRPr="000F56D1">
        <w:rPr>
          <w:rFonts w:ascii="Book Antiqua" w:hAnsi="Book Antiqua" w:cs="Arial"/>
          <w:sz w:val="26"/>
          <w:szCs w:val="26"/>
        </w:rPr>
        <w:t>orrecta</w:t>
      </w:r>
      <w:r w:rsidR="007207EE" w:rsidRPr="000F56D1">
        <w:rPr>
          <w:rFonts w:ascii="Book Antiqua" w:hAnsi="Book Antiqua" w:cs="Arial"/>
          <w:sz w:val="26"/>
          <w:szCs w:val="26"/>
          <w:lang w:val="pt-BR"/>
        </w:rPr>
        <w:t xml:space="preserve"> dos </w:t>
      </w:r>
      <w:r w:rsidRPr="000F56D1">
        <w:rPr>
          <w:rFonts w:ascii="Book Antiqua" w:hAnsi="Book Antiqua" w:cs="Arial"/>
          <w:sz w:val="26"/>
          <w:szCs w:val="26"/>
          <w:lang w:val="pt-BR"/>
        </w:rPr>
        <w:t>D</w:t>
      </w:r>
      <w:r w:rsidR="004D6BB1" w:rsidRPr="000F56D1">
        <w:rPr>
          <w:rFonts w:ascii="Book Antiqua" w:hAnsi="Book Antiqua" w:cs="Arial"/>
          <w:sz w:val="26"/>
          <w:szCs w:val="26"/>
          <w:lang w:val="pt-BR"/>
        </w:rPr>
        <w:t>oente</w:t>
      </w:r>
      <w:r w:rsidRPr="000F56D1">
        <w:rPr>
          <w:rFonts w:ascii="Book Antiqua" w:hAnsi="Book Antiqua" w:cs="Arial"/>
          <w:sz w:val="26"/>
          <w:szCs w:val="26"/>
          <w:lang w:val="pt-BR"/>
        </w:rPr>
        <w:t>s que Precisam de T</w:t>
      </w:r>
      <w:r w:rsidR="007207EE" w:rsidRPr="000F56D1">
        <w:rPr>
          <w:rFonts w:ascii="Book Antiqua" w:hAnsi="Book Antiqua" w:cs="Arial"/>
          <w:sz w:val="26"/>
          <w:szCs w:val="26"/>
          <w:lang w:val="pt-BR"/>
        </w:rPr>
        <w:t xml:space="preserve">ratamento </w:t>
      </w:r>
      <w:r w:rsidR="007207EE" w:rsidRPr="000F56D1">
        <w:rPr>
          <w:rFonts w:cs="Arial"/>
          <w:sz w:val="26"/>
          <w:szCs w:val="26"/>
          <w:lang w:val="pt-BR"/>
        </w:rPr>
        <w:tab/>
      </w:r>
    </w:p>
    <w:p w:rsidR="007207EE" w:rsidRPr="00713AC3" w:rsidRDefault="000F56D1" w:rsidP="00713AC3">
      <w:pPr>
        <w:spacing w:before="240" w:line="240" w:lineRule="auto"/>
        <w:jc w:val="both"/>
        <w:outlineLvl w:val="0"/>
        <w:rPr>
          <w:rFonts w:ascii="Arial" w:hAnsi="Arial" w:cs="Arial"/>
          <w:b/>
          <w:lang w:val="pt-PT"/>
        </w:rPr>
      </w:pPr>
      <w:r w:rsidRPr="00713AC3">
        <w:rPr>
          <w:rFonts w:ascii="Arial" w:hAnsi="Arial" w:cs="Arial"/>
          <w:b/>
          <w:lang w:val="pt-BR"/>
        </w:rPr>
        <w:t xml:space="preserve">Riscos de </w:t>
      </w:r>
      <w:r w:rsidR="009D6ABB" w:rsidRPr="00713AC3">
        <w:rPr>
          <w:rFonts w:ascii="Arial" w:hAnsi="Arial" w:cs="Arial"/>
          <w:b/>
          <w:lang w:val="pt-BR"/>
        </w:rPr>
        <w:t>I</w:t>
      </w:r>
      <w:r w:rsidRPr="00713AC3">
        <w:rPr>
          <w:rFonts w:ascii="Arial" w:hAnsi="Arial" w:cs="Arial"/>
          <w:b/>
          <w:lang w:val="pt-BR"/>
        </w:rPr>
        <w:t xml:space="preserve">niciar </w:t>
      </w:r>
      <w:r w:rsidR="007207EE" w:rsidRPr="00713AC3">
        <w:rPr>
          <w:rFonts w:ascii="Arial" w:hAnsi="Arial" w:cs="Arial"/>
          <w:b/>
          <w:lang w:val="pt-BR"/>
        </w:rPr>
        <w:t xml:space="preserve">o TARV sem uma </w:t>
      </w:r>
      <w:r w:rsidR="009D6ABB" w:rsidRPr="00713AC3">
        <w:rPr>
          <w:rFonts w:ascii="Arial" w:hAnsi="Arial" w:cs="Arial"/>
          <w:b/>
          <w:lang w:val="pt-BR"/>
        </w:rPr>
        <w:t>C</w:t>
      </w:r>
      <w:r w:rsidR="009A47CC" w:rsidRPr="00713AC3">
        <w:rPr>
          <w:rFonts w:ascii="Arial" w:hAnsi="Arial" w:cs="Arial"/>
          <w:b/>
          <w:lang w:val="pt-BR"/>
        </w:rPr>
        <w:t xml:space="preserve">orrecta </w:t>
      </w:r>
      <w:r w:rsidR="009D6ABB" w:rsidRPr="00713AC3">
        <w:rPr>
          <w:rFonts w:ascii="Arial" w:hAnsi="Arial" w:cs="Arial"/>
          <w:b/>
          <w:lang w:val="pt-BR"/>
        </w:rPr>
        <w:t>A</w:t>
      </w:r>
      <w:r w:rsidR="007207EE" w:rsidRPr="00713AC3">
        <w:rPr>
          <w:rFonts w:ascii="Arial" w:hAnsi="Arial" w:cs="Arial"/>
          <w:b/>
          <w:lang w:val="pt-BR"/>
        </w:rPr>
        <w:t xml:space="preserve">valiação </w:t>
      </w:r>
    </w:p>
    <w:p w:rsidR="007207EE" w:rsidRPr="00713AC3" w:rsidRDefault="007207EE" w:rsidP="00713AC3">
      <w:pPr>
        <w:spacing w:line="240" w:lineRule="auto"/>
        <w:jc w:val="both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lang w:val="pt-PT"/>
        </w:rPr>
        <w:t xml:space="preserve">Cada </w:t>
      </w:r>
      <w:r w:rsidR="004D6BB1" w:rsidRPr="00713AC3">
        <w:rPr>
          <w:rFonts w:ascii="Arial" w:hAnsi="Arial" w:cs="Arial"/>
          <w:lang w:val="pt-PT"/>
        </w:rPr>
        <w:t>doente</w:t>
      </w:r>
      <w:r w:rsidRPr="00713AC3">
        <w:rPr>
          <w:rFonts w:ascii="Arial" w:hAnsi="Arial" w:cs="Arial"/>
          <w:lang w:val="pt-PT"/>
        </w:rPr>
        <w:t xml:space="preserve"> deve iniciar o </w:t>
      </w:r>
      <w:proofErr w:type="spellStart"/>
      <w:r w:rsidRPr="00713AC3">
        <w:rPr>
          <w:rFonts w:ascii="Arial" w:hAnsi="Arial" w:cs="Arial"/>
          <w:lang w:val="pt-PT"/>
        </w:rPr>
        <w:t>TARV</w:t>
      </w:r>
      <w:proofErr w:type="spellEnd"/>
      <w:r w:rsidRPr="00713AC3">
        <w:rPr>
          <w:rFonts w:ascii="Arial" w:hAnsi="Arial" w:cs="Arial"/>
          <w:lang w:val="pt-PT"/>
        </w:rPr>
        <w:t xml:space="preserve"> no moment</w:t>
      </w:r>
      <w:r w:rsidR="007B2F5D" w:rsidRPr="00713AC3">
        <w:rPr>
          <w:rFonts w:ascii="Arial" w:hAnsi="Arial" w:cs="Arial"/>
          <w:lang w:val="pt-PT"/>
        </w:rPr>
        <w:t>o certo</w:t>
      </w:r>
      <w:r w:rsidR="000F56D1" w:rsidRPr="00713AC3">
        <w:rPr>
          <w:rFonts w:ascii="Arial" w:hAnsi="Arial" w:cs="Arial"/>
          <w:lang w:val="pt-PT"/>
        </w:rPr>
        <w:t>, nem cedo nem tarde de</w:t>
      </w:r>
      <w:r w:rsidRPr="00713AC3">
        <w:rPr>
          <w:rFonts w:ascii="Arial" w:hAnsi="Arial" w:cs="Arial"/>
          <w:lang w:val="pt-PT"/>
        </w:rPr>
        <w:t xml:space="preserve">mais. Os erros na identificação dos </w:t>
      </w:r>
      <w:r w:rsidR="004D6BB1" w:rsidRPr="00713AC3">
        <w:rPr>
          <w:rFonts w:ascii="Arial" w:hAnsi="Arial" w:cs="Arial"/>
          <w:lang w:val="pt-PT"/>
        </w:rPr>
        <w:t>doente</w:t>
      </w:r>
      <w:r w:rsidRPr="00713AC3">
        <w:rPr>
          <w:rFonts w:ascii="Arial" w:hAnsi="Arial" w:cs="Arial"/>
          <w:lang w:val="pt-PT"/>
        </w:rPr>
        <w:t>s são de dois tipos:</w:t>
      </w:r>
    </w:p>
    <w:p w:rsidR="00221196" w:rsidRPr="00713AC3" w:rsidRDefault="00221196" w:rsidP="00713AC3">
      <w:pPr>
        <w:pStyle w:val="ColorfulList-Accent11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b/>
          <w:bCs/>
          <w:lang w:val="pt-PT"/>
        </w:rPr>
        <w:t xml:space="preserve">Não iniciar </w:t>
      </w:r>
      <w:r w:rsidR="00073C6B" w:rsidRPr="00713AC3">
        <w:rPr>
          <w:rFonts w:ascii="Arial" w:hAnsi="Arial" w:cs="Arial"/>
          <w:b/>
          <w:bCs/>
          <w:lang w:val="pt-PT"/>
        </w:rPr>
        <w:t xml:space="preserve">o </w:t>
      </w:r>
      <w:proofErr w:type="spellStart"/>
      <w:r w:rsidRPr="00713AC3">
        <w:rPr>
          <w:rFonts w:ascii="Arial" w:hAnsi="Arial" w:cs="Arial"/>
          <w:b/>
          <w:bCs/>
          <w:lang w:val="pt-PT"/>
        </w:rPr>
        <w:t>TARV</w:t>
      </w:r>
      <w:proofErr w:type="spellEnd"/>
      <w:r w:rsidRPr="00713AC3">
        <w:rPr>
          <w:rFonts w:ascii="Arial" w:hAnsi="Arial" w:cs="Arial"/>
          <w:b/>
          <w:bCs/>
          <w:lang w:val="pt-PT"/>
        </w:rPr>
        <w:t xml:space="preserve"> num doente que precisa </w:t>
      </w:r>
      <w:r w:rsidRPr="00713AC3">
        <w:rPr>
          <w:rFonts w:ascii="Arial" w:hAnsi="Arial" w:cs="Arial"/>
          <w:lang w:val="pt-PT"/>
        </w:rPr>
        <w:t>(risco de morte por progressão da infecção e doenças oportunistas);</w:t>
      </w:r>
    </w:p>
    <w:p w:rsidR="009B229D" w:rsidRPr="00713AC3" w:rsidRDefault="009B229D" w:rsidP="00713AC3">
      <w:pPr>
        <w:pStyle w:val="ColorfulList-Accent11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b/>
          <w:bCs/>
          <w:lang w:val="pt-PT"/>
        </w:rPr>
        <w:t xml:space="preserve">Iniciar </w:t>
      </w:r>
      <w:r w:rsidR="00073C6B" w:rsidRPr="00713AC3">
        <w:rPr>
          <w:rFonts w:ascii="Arial" w:hAnsi="Arial" w:cs="Arial"/>
          <w:b/>
          <w:bCs/>
          <w:lang w:val="pt-PT"/>
        </w:rPr>
        <w:t xml:space="preserve">o </w:t>
      </w:r>
      <w:proofErr w:type="spellStart"/>
      <w:r w:rsidRPr="00713AC3">
        <w:rPr>
          <w:rFonts w:ascii="Arial" w:hAnsi="Arial" w:cs="Arial"/>
          <w:b/>
          <w:bCs/>
          <w:lang w:val="pt-PT"/>
        </w:rPr>
        <w:t>TARV</w:t>
      </w:r>
      <w:proofErr w:type="spellEnd"/>
      <w:r w:rsidRPr="00713AC3">
        <w:rPr>
          <w:rFonts w:ascii="Arial" w:hAnsi="Arial" w:cs="Arial"/>
          <w:b/>
          <w:bCs/>
          <w:lang w:val="pt-PT"/>
        </w:rPr>
        <w:t xml:space="preserve"> num doente que ainda não precisa ou não está preparado:</w:t>
      </w:r>
    </w:p>
    <w:p w:rsidR="006C56FD" w:rsidRPr="00713AC3" w:rsidRDefault="00EA7508" w:rsidP="00713AC3">
      <w:pPr>
        <w:pStyle w:val="ColorfulList-Accent11"/>
        <w:numPr>
          <w:ilvl w:val="0"/>
          <w:numId w:val="25"/>
        </w:numPr>
        <w:spacing w:line="240" w:lineRule="auto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lang w:val="pt-PT"/>
        </w:rPr>
        <w:t>Ainda tem boa situação clínico-imunológica</w:t>
      </w:r>
      <w:r w:rsidR="009B229D" w:rsidRPr="00713AC3">
        <w:rPr>
          <w:rFonts w:ascii="Arial" w:hAnsi="Arial" w:cs="Arial"/>
          <w:lang w:val="pt-PT"/>
        </w:rPr>
        <w:t xml:space="preserve"> (estadio I ou II</w:t>
      </w:r>
      <w:r w:rsidRPr="00713AC3">
        <w:rPr>
          <w:rFonts w:ascii="Arial" w:hAnsi="Arial" w:cs="Arial"/>
          <w:lang w:val="pt-PT"/>
        </w:rPr>
        <w:t xml:space="preserve">, </w:t>
      </w:r>
      <w:proofErr w:type="spellStart"/>
      <w:r w:rsidR="009B229D" w:rsidRPr="00713AC3">
        <w:rPr>
          <w:rFonts w:ascii="Arial" w:hAnsi="Arial" w:cs="Arial"/>
          <w:lang w:val="pt-PT"/>
        </w:rPr>
        <w:t>CD4</w:t>
      </w:r>
      <w:proofErr w:type="spellEnd"/>
      <w:r w:rsidR="009B229D" w:rsidRPr="00713AC3">
        <w:rPr>
          <w:rFonts w:ascii="Arial" w:hAnsi="Arial" w:cs="Arial"/>
          <w:lang w:val="pt-PT"/>
        </w:rPr>
        <w:t xml:space="preserve"> ainda elevado), </w:t>
      </w:r>
      <w:r w:rsidRPr="00713AC3">
        <w:rPr>
          <w:rFonts w:ascii="Arial" w:hAnsi="Arial" w:cs="Arial"/>
          <w:lang w:val="pt-PT"/>
        </w:rPr>
        <w:t xml:space="preserve">não reúne critérios para iniciar o </w:t>
      </w:r>
      <w:proofErr w:type="spellStart"/>
      <w:r w:rsidRPr="00713AC3">
        <w:rPr>
          <w:rFonts w:ascii="Arial" w:hAnsi="Arial" w:cs="Arial"/>
          <w:lang w:val="pt-PT"/>
        </w:rPr>
        <w:t>TARV</w:t>
      </w:r>
      <w:proofErr w:type="spellEnd"/>
      <w:r w:rsidR="009B229D" w:rsidRPr="00713AC3">
        <w:rPr>
          <w:rFonts w:ascii="Arial" w:hAnsi="Arial" w:cs="Arial"/>
          <w:lang w:val="pt-PT"/>
        </w:rPr>
        <w:t>. Neste caso</w:t>
      </w:r>
      <w:r w:rsidR="00713AC3">
        <w:rPr>
          <w:rFonts w:ascii="Arial" w:hAnsi="Arial" w:cs="Arial"/>
          <w:lang w:val="pt-PT"/>
        </w:rPr>
        <w:t>,</w:t>
      </w:r>
      <w:r w:rsidR="009B229D" w:rsidRPr="00713AC3">
        <w:rPr>
          <w:rFonts w:ascii="Arial" w:hAnsi="Arial" w:cs="Arial"/>
          <w:lang w:val="pt-PT"/>
        </w:rPr>
        <w:t xml:space="preserve"> o doente não se beneficiará do tratamento </w:t>
      </w:r>
      <w:r w:rsidRPr="00713AC3">
        <w:rPr>
          <w:rFonts w:ascii="Arial" w:hAnsi="Arial" w:cs="Arial"/>
          <w:lang w:val="pt-PT"/>
        </w:rPr>
        <w:t xml:space="preserve">(risco desnecessário de </w:t>
      </w:r>
      <w:proofErr w:type="spellStart"/>
      <w:r w:rsidRPr="00713AC3">
        <w:rPr>
          <w:rFonts w:ascii="Arial" w:hAnsi="Arial" w:cs="Arial"/>
          <w:lang w:val="pt-PT"/>
        </w:rPr>
        <w:t>RAM</w:t>
      </w:r>
      <w:proofErr w:type="spellEnd"/>
      <w:r w:rsidRPr="00713AC3">
        <w:rPr>
          <w:rFonts w:ascii="Arial" w:hAnsi="Arial" w:cs="Arial"/>
          <w:lang w:val="pt-PT"/>
        </w:rPr>
        <w:t>, resistência ao tratamento)</w:t>
      </w:r>
      <w:r w:rsidR="00073C6B" w:rsidRPr="00713AC3">
        <w:rPr>
          <w:rFonts w:ascii="Arial" w:hAnsi="Arial" w:cs="Arial"/>
          <w:lang w:val="pt-PT"/>
        </w:rPr>
        <w:t>;</w:t>
      </w:r>
    </w:p>
    <w:p w:rsidR="006C56FD" w:rsidRPr="00713AC3" w:rsidRDefault="00EA7508" w:rsidP="00713AC3">
      <w:pPr>
        <w:pStyle w:val="ColorfulList-Accent11"/>
        <w:numPr>
          <w:ilvl w:val="0"/>
          <w:numId w:val="25"/>
        </w:numPr>
        <w:spacing w:line="240" w:lineRule="auto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lang w:val="pt-PT"/>
        </w:rPr>
        <w:t xml:space="preserve">Não foi bem avaliado e estabilizado das </w:t>
      </w:r>
      <w:proofErr w:type="spellStart"/>
      <w:r w:rsidRPr="00713AC3">
        <w:rPr>
          <w:rFonts w:ascii="Arial" w:hAnsi="Arial" w:cs="Arial"/>
          <w:lang w:val="pt-PT"/>
        </w:rPr>
        <w:t>IOs</w:t>
      </w:r>
      <w:proofErr w:type="spellEnd"/>
      <w:r w:rsidRPr="00713AC3">
        <w:rPr>
          <w:rFonts w:ascii="Arial" w:hAnsi="Arial" w:cs="Arial"/>
          <w:lang w:val="pt-PT"/>
        </w:rPr>
        <w:t xml:space="preserve"> (risco de SIR)</w:t>
      </w:r>
      <w:r w:rsidR="00073C6B" w:rsidRPr="00713AC3">
        <w:rPr>
          <w:rFonts w:ascii="Arial" w:hAnsi="Arial" w:cs="Arial"/>
          <w:lang w:val="pt-PT"/>
        </w:rPr>
        <w:t>;</w:t>
      </w:r>
    </w:p>
    <w:p w:rsidR="006C56FD" w:rsidRPr="00713AC3" w:rsidRDefault="00EA7508" w:rsidP="00713AC3">
      <w:pPr>
        <w:pStyle w:val="ColorfulList-Accent11"/>
        <w:numPr>
          <w:ilvl w:val="0"/>
          <w:numId w:val="25"/>
        </w:numPr>
        <w:spacing w:line="240" w:lineRule="auto"/>
        <w:rPr>
          <w:rFonts w:ascii="Arial" w:hAnsi="Arial" w:cs="Arial"/>
          <w:lang w:val="pt-PT"/>
        </w:rPr>
      </w:pPr>
      <w:r w:rsidRPr="00713AC3">
        <w:rPr>
          <w:rFonts w:ascii="Arial" w:hAnsi="Arial" w:cs="Arial"/>
          <w:lang w:val="pt-PT"/>
        </w:rPr>
        <w:t>Não foi bem preparado para adesão (risco de má adesão e falência do tratamento)</w:t>
      </w:r>
      <w:r w:rsidR="00073C6B" w:rsidRPr="00713AC3">
        <w:rPr>
          <w:rFonts w:ascii="Arial" w:hAnsi="Arial" w:cs="Arial"/>
          <w:lang w:val="pt-PT"/>
        </w:rPr>
        <w:t>.</w:t>
      </w:r>
    </w:p>
    <w:p w:rsidR="007207EE" w:rsidRPr="00E17447" w:rsidRDefault="005A49E4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E17447">
        <w:rPr>
          <w:rFonts w:ascii="Book Antiqua" w:hAnsi="Book Antiqua" w:cs="Arial"/>
          <w:sz w:val="26"/>
          <w:szCs w:val="26"/>
          <w:lang w:val="pt-BR"/>
        </w:rPr>
        <w:t>Requisitos para o I</w:t>
      </w:r>
      <w:r w:rsidR="007207EE" w:rsidRPr="00E17447">
        <w:rPr>
          <w:rFonts w:ascii="Book Antiqua" w:hAnsi="Book Antiqua" w:cs="Arial"/>
          <w:sz w:val="26"/>
          <w:szCs w:val="26"/>
          <w:lang w:val="pt-BR"/>
        </w:rPr>
        <w:t>nício do TARV</w:t>
      </w:r>
    </w:p>
    <w:p w:rsidR="007207EE" w:rsidRPr="00F63983" w:rsidRDefault="007207EE" w:rsidP="0008719F">
      <w:pPr>
        <w:pStyle w:val="ColorfulList-Accent11"/>
        <w:spacing w:before="240" w:line="240" w:lineRule="auto"/>
        <w:ind w:left="0"/>
        <w:jc w:val="both"/>
        <w:rPr>
          <w:rFonts w:ascii="Arial" w:hAnsi="Arial" w:cs="Arial"/>
          <w:bCs/>
          <w:lang w:val="pt-PT"/>
        </w:rPr>
      </w:pPr>
      <w:r w:rsidRPr="00F63983">
        <w:rPr>
          <w:rFonts w:ascii="Arial" w:hAnsi="Arial" w:cs="Arial"/>
          <w:bCs/>
          <w:lang w:val="pt-PT"/>
        </w:rPr>
        <w:t xml:space="preserve">As normas nacionais em Moçambique exigem que todo </w:t>
      </w:r>
      <w:r w:rsidR="004D6BB1" w:rsidRPr="00F63983">
        <w:rPr>
          <w:rFonts w:ascii="Arial" w:hAnsi="Arial" w:cs="Arial"/>
          <w:bCs/>
          <w:lang w:val="pt-PT"/>
        </w:rPr>
        <w:t>doente</w:t>
      </w:r>
      <w:r w:rsidRPr="00F63983">
        <w:rPr>
          <w:rFonts w:ascii="Arial" w:hAnsi="Arial" w:cs="Arial"/>
          <w:bCs/>
          <w:lang w:val="pt-PT"/>
        </w:rPr>
        <w:t xml:space="preserve"> que inicia o </w:t>
      </w:r>
      <w:proofErr w:type="spellStart"/>
      <w:r w:rsidRPr="00F63983">
        <w:rPr>
          <w:rFonts w:ascii="Arial" w:hAnsi="Arial" w:cs="Arial"/>
          <w:bCs/>
          <w:lang w:val="pt-PT"/>
        </w:rPr>
        <w:t>TARV</w:t>
      </w:r>
      <w:proofErr w:type="spellEnd"/>
      <w:r w:rsidRPr="00F63983">
        <w:rPr>
          <w:rFonts w:ascii="Arial" w:hAnsi="Arial" w:cs="Arial"/>
          <w:bCs/>
          <w:lang w:val="pt-PT"/>
        </w:rPr>
        <w:t xml:space="preserve"> seja avaliado para cada um dos seguintes passos:</w:t>
      </w:r>
    </w:p>
    <w:p w:rsidR="007207EE" w:rsidRPr="00F63983" w:rsidRDefault="005812DE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Confirmar o</w:t>
      </w:r>
      <w:r w:rsidR="007B2F5D" w:rsidRPr="00F63983">
        <w:rPr>
          <w:rFonts w:ascii="Arial" w:hAnsi="Arial" w:cs="Arial"/>
          <w:lang w:val="pt-PT"/>
        </w:rPr>
        <w:t xml:space="preserve"> resultado do teste </w:t>
      </w:r>
      <w:proofErr w:type="spellStart"/>
      <w:proofErr w:type="gramStart"/>
      <w:r w:rsidR="007B2F5D" w:rsidRPr="00F63983">
        <w:rPr>
          <w:rFonts w:ascii="Arial" w:hAnsi="Arial" w:cs="Arial"/>
          <w:lang w:val="pt-PT"/>
        </w:rPr>
        <w:t>HIV</w:t>
      </w:r>
      <w:proofErr w:type="spellEnd"/>
      <w:proofErr w:type="gramEnd"/>
      <w:r w:rsidR="007B2F5D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 xml:space="preserve">e verificar </w:t>
      </w:r>
      <w:r w:rsidR="000B07E4" w:rsidRPr="00F63983">
        <w:rPr>
          <w:rFonts w:ascii="Arial" w:hAnsi="Arial" w:cs="Arial"/>
          <w:lang w:val="pt-PT"/>
        </w:rPr>
        <w:t>se consta</w:t>
      </w:r>
      <w:r w:rsidR="00073C6B" w:rsidRPr="00F63983">
        <w:rPr>
          <w:rFonts w:ascii="Arial" w:hAnsi="Arial" w:cs="Arial"/>
          <w:lang w:val="pt-PT"/>
        </w:rPr>
        <w:t xml:space="preserve"> no processo clínico;</w:t>
      </w:r>
    </w:p>
    <w:p w:rsidR="00A30C6E" w:rsidRDefault="00713AC3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Certificar-se que</w:t>
      </w:r>
      <w:r w:rsidR="005812DE" w:rsidRPr="00F63983">
        <w:rPr>
          <w:rFonts w:ascii="Arial" w:hAnsi="Arial" w:cs="Arial"/>
          <w:lang w:val="pt-PT"/>
        </w:rPr>
        <w:t xml:space="preserve"> o</w:t>
      </w:r>
      <w:r w:rsidR="007207EE" w:rsidRPr="00F63983">
        <w:rPr>
          <w:rFonts w:ascii="Arial" w:hAnsi="Arial" w:cs="Arial"/>
          <w:lang w:val="pt-PT"/>
        </w:rPr>
        <w:t xml:space="preserve"> </w:t>
      </w:r>
      <w:r w:rsidR="004D6BB1" w:rsidRPr="00F63983">
        <w:rPr>
          <w:rFonts w:ascii="Arial" w:hAnsi="Arial" w:cs="Arial"/>
          <w:lang w:val="pt-PT"/>
        </w:rPr>
        <w:t>doente</w:t>
      </w:r>
      <w:r w:rsidR="007207EE" w:rsidRPr="00F63983">
        <w:rPr>
          <w:rFonts w:ascii="Arial" w:hAnsi="Arial" w:cs="Arial"/>
          <w:lang w:val="pt-PT"/>
        </w:rPr>
        <w:t xml:space="preserve"> reúne critérios clínicos e/ou imunológicos (estadio, </w:t>
      </w:r>
      <w:proofErr w:type="spellStart"/>
      <w:r w:rsidR="007207EE" w:rsidRPr="00F63983">
        <w:rPr>
          <w:rFonts w:ascii="Arial" w:hAnsi="Arial" w:cs="Arial"/>
          <w:lang w:val="pt-PT"/>
        </w:rPr>
        <w:t>CD4</w:t>
      </w:r>
      <w:proofErr w:type="spellEnd"/>
      <w:r w:rsidR="007207EE" w:rsidRPr="00F63983">
        <w:rPr>
          <w:rFonts w:ascii="Arial" w:hAnsi="Arial" w:cs="Arial"/>
          <w:lang w:val="pt-PT"/>
        </w:rPr>
        <w:t>, etc.)</w:t>
      </w:r>
      <w:r w:rsidR="00073C6B" w:rsidRPr="00F63983">
        <w:rPr>
          <w:rFonts w:ascii="Arial" w:hAnsi="Arial" w:cs="Arial"/>
          <w:lang w:val="pt-PT"/>
        </w:rPr>
        <w:t>;</w:t>
      </w:r>
    </w:p>
    <w:p w:rsidR="006C56FD" w:rsidRPr="001D73B4" w:rsidRDefault="00F84280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Comprovar se o doente já iniciou o </w:t>
      </w:r>
      <w:proofErr w:type="spellStart"/>
      <w:r>
        <w:rPr>
          <w:rFonts w:ascii="Arial" w:hAnsi="Arial" w:cs="Arial"/>
          <w:lang w:val="pt-PT"/>
        </w:rPr>
        <w:t>CTZ</w:t>
      </w:r>
      <w:proofErr w:type="spellEnd"/>
      <w:r>
        <w:rPr>
          <w:rFonts w:ascii="Arial" w:hAnsi="Arial" w:cs="Arial"/>
          <w:lang w:val="pt-PT"/>
        </w:rPr>
        <w:t xml:space="preserve"> há pelo menos duas semanas e não </w:t>
      </w:r>
      <w:r w:rsidR="000B07E4">
        <w:rPr>
          <w:rFonts w:ascii="Arial" w:hAnsi="Arial" w:cs="Arial"/>
          <w:lang w:val="pt-PT"/>
        </w:rPr>
        <w:t>teve problemas</w:t>
      </w:r>
      <w:r w:rsidR="00353410" w:rsidRPr="00353410">
        <w:rPr>
          <w:rFonts w:ascii="Arial" w:hAnsi="Arial" w:cs="Arial"/>
          <w:lang w:val="pt-PT"/>
        </w:rPr>
        <w:t>;</w:t>
      </w:r>
    </w:p>
    <w:p w:rsidR="006C56FD" w:rsidRPr="00F63983" w:rsidRDefault="00F84280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Ef</w:t>
      </w:r>
      <w:r w:rsidR="00713AC3" w:rsidRPr="00F63983">
        <w:rPr>
          <w:rFonts w:ascii="Arial" w:hAnsi="Arial" w:cs="Arial"/>
          <w:lang w:val="pt-PT"/>
        </w:rPr>
        <w:t>ectuar</w:t>
      </w:r>
      <w:proofErr w:type="spellEnd"/>
      <w:r w:rsidR="00713AC3" w:rsidRPr="00F63983">
        <w:rPr>
          <w:rFonts w:ascii="Arial" w:hAnsi="Arial" w:cs="Arial"/>
          <w:lang w:val="pt-PT"/>
        </w:rPr>
        <w:t xml:space="preserve"> a verificação d</w:t>
      </w:r>
      <w:r w:rsidR="005812DE" w:rsidRPr="00F63983">
        <w:rPr>
          <w:rFonts w:ascii="Arial" w:hAnsi="Arial" w:cs="Arial"/>
          <w:lang w:val="pt-PT"/>
        </w:rPr>
        <w:t>as</w:t>
      </w:r>
      <w:r w:rsidR="00EA7508" w:rsidRPr="00F63983">
        <w:rPr>
          <w:rFonts w:ascii="Arial" w:hAnsi="Arial" w:cs="Arial"/>
          <w:lang w:val="pt-PT"/>
        </w:rPr>
        <w:t xml:space="preserve"> infecções oportunistas (IO) </w:t>
      </w:r>
      <w:r w:rsidR="00713AC3" w:rsidRPr="00F63983">
        <w:rPr>
          <w:rFonts w:ascii="Arial" w:hAnsi="Arial" w:cs="Arial"/>
          <w:lang w:val="pt-PT"/>
        </w:rPr>
        <w:t xml:space="preserve">para saber se </w:t>
      </w:r>
      <w:r w:rsidR="00EA7508" w:rsidRPr="00F63983">
        <w:rPr>
          <w:rFonts w:ascii="Arial" w:hAnsi="Arial" w:cs="Arial"/>
          <w:lang w:val="pt-PT"/>
        </w:rPr>
        <w:t>já foram tratadas e estabilizadas</w:t>
      </w:r>
      <w:r w:rsidR="00073C6B" w:rsidRPr="00F63983">
        <w:rPr>
          <w:rFonts w:ascii="Arial" w:hAnsi="Arial" w:cs="Arial"/>
          <w:lang w:val="pt-PT"/>
        </w:rPr>
        <w:t>;</w:t>
      </w:r>
      <w:r w:rsidR="00EA7508" w:rsidRPr="00F63983">
        <w:rPr>
          <w:rFonts w:ascii="Arial" w:hAnsi="Arial" w:cs="Arial"/>
        </w:rPr>
        <w:t xml:space="preserve"> </w:t>
      </w:r>
    </w:p>
    <w:p w:rsidR="006C56FD" w:rsidRPr="00F63983" w:rsidRDefault="005812DE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Verificar se os</w:t>
      </w:r>
      <w:r w:rsidR="00EA7508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 xml:space="preserve">exames </w:t>
      </w:r>
      <w:r w:rsidR="00EA7508" w:rsidRPr="00F63983">
        <w:rPr>
          <w:rFonts w:ascii="Arial" w:hAnsi="Arial" w:cs="Arial"/>
          <w:lang w:val="pt-PT"/>
        </w:rPr>
        <w:t>de laboratório necessários foram feitos e são normais (hemograma, bioquímica)</w:t>
      </w:r>
      <w:r w:rsidR="00073C6B" w:rsidRPr="00F63983">
        <w:rPr>
          <w:rFonts w:ascii="Arial" w:hAnsi="Arial" w:cs="Arial"/>
          <w:lang w:val="pt-PT"/>
        </w:rPr>
        <w:t>;</w:t>
      </w:r>
    </w:p>
    <w:p w:rsidR="006C56FD" w:rsidRPr="00F63983" w:rsidRDefault="005812DE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Verificar se o</w:t>
      </w:r>
      <w:r w:rsidR="00EA7508" w:rsidRPr="00F63983">
        <w:rPr>
          <w:rFonts w:ascii="Arial" w:hAnsi="Arial" w:cs="Arial"/>
          <w:lang w:val="pt-PT"/>
        </w:rPr>
        <w:t xml:space="preserve"> doente est</w:t>
      </w:r>
      <w:r w:rsidR="007B2F5D" w:rsidRPr="00F63983">
        <w:rPr>
          <w:rFonts w:ascii="Arial" w:hAnsi="Arial" w:cs="Arial"/>
          <w:lang w:val="pt-PT"/>
        </w:rPr>
        <w:t>á preparado para o tratamento (</w:t>
      </w:r>
      <w:r w:rsidRPr="00F63983">
        <w:rPr>
          <w:rFonts w:ascii="Arial" w:hAnsi="Arial" w:cs="Arial"/>
          <w:lang w:val="pt-PT"/>
        </w:rPr>
        <w:t xml:space="preserve">se </w:t>
      </w:r>
      <w:r w:rsidR="00EA7508" w:rsidRPr="00F63983">
        <w:rPr>
          <w:rFonts w:ascii="Arial" w:hAnsi="Arial" w:cs="Arial"/>
          <w:lang w:val="pt-PT"/>
        </w:rPr>
        <w:t>tem informaç</w:t>
      </w:r>
      <w:r w:rsidR="005850C6" w:rsidRPr="00F63983">
        <w:rPr>
          <w:rFonts w:ascii="Arial" w:hAnsi="Arial" w:cs="Arial"/>
          <w:lang w:val="pt-PT"/>
        </w:rPr>
        <w:t>ões</w:t>
      </w:r>
      <w:r w:rsidR="00EA7508" w:rsidRPr="00F63983">
        <w:rPr>
          <w:rFonts w:ascii="Arial" w:hAnsi="Arial" w:cs="Arial"/>
          <w:lang w:val="pt-PT"/>
        </w:rPr>
        <w:t xml:space="preserve"> </w:t>
      </w:r>
      <w:proofErr w:type="spellStart"/>
      <w:r w:rsidR="00EA7508" w:rsidRPr="00F63983">
        <w:rPr>
          <w:rFonts w:ascii="Arial" w:hAnsi="Arial" w:cs="Arial"/>
          <w:lang w:val="pt-PT"/>
        </w:rPr>
        <w:t>correcta</w:t>
      </w:r>
      <w:r w:rsidR="005850C6" w:rsidRPr="00F63983">
        <w:rPr>
          <w:rFonts w:ascii="Arial" w:hAnsi="Arial" w:cs="Arial"/>
          <w:lang w:val="pt-PT"/>
        </w:rPr>
        <w:t>s</w:t>
      </w:r>
      <w:proofErr w:type="spellEnd"/>
      <w:r w:rsidR="00EA7508" w:rsidRPr="00F63983">
        <w:rPr>
          <w:rFonts w:ascii="Arial" w:hAnsi="Arial" w:cs="Arial"/>
          <w:lang w:val="pt-PT"/>
        </w:rPr>
        <w:t xml:space="preserve"> e suficiente</w:t>
      </w:r>
      <w:r w:rsidR="005850C6" w:rsidRPr="00F63983">
        <w:rPr>
          <w:rFonts w:ascii="Arial" w:hAnsi="Arial" w:cs="Arial"/>
          <w:lang w:val="pt-PT"/>
        </w:rPr>
        <w:t>s</w:t>
      </w:r>
      <w:r w:rsidR="00EA7508" w:rsidRPr="00F63983">
        <w:rPr>
          <w:rFonts w:ascii="Arial" w:hAnsi="Arial" w:cs="Arial"/>
          <w:lang w:val="pt-PT"/>
        </w:rPr>
        <w:t xml:space="preserve"> sobre o tratamento)</w:t>
      </w:r>
      <w:r w:rsidR="00073C6B" w:rsidRPr="00F63983">
        <w:rPr>
          <w:rFonts w:ascii="Arial" w:hAnsi="Arial" w:cs="Arial"/>
        </w:rPr>
        <w:t>;</w:t>
      </w:r>
    </w:p>
    <w:p w:rsidR="006C56FD" w:rsidRPr="00F63983" w:rsidRDefault="005812DE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lastRenderedPageBreak/>
        <w:t>Conf</w:t>
      </w:r>
      <w:r w:rsidR="00713AC3" w:rsidRPr="00F63983">
        <w:rPr>
          <w:rFonts w:ascii="Arial" w:hAnsi="Arial" w:cs="Arial"/>
          <w:lang w:val="pt-PT"/>
        </w:rPr>
        <w:t>erir</w:t>
      </w:r>
      <w:r w:rsidRPr="00F63983">
        <w:rPr>
          <w:rFonts w:ascii="Arial" w:hAnsi="Arial" w:cs="Arial"/>
          <w:lang w:val="pt-PT"/>
        </w:rPr>
        <w:t xml:space="preserve"> se os</w:t>
      </w:r>
      <w:r w:rsidR="00EA7508" w:rsidRPr="00F63983">
        <w:rPr>
          <w:rFonts w:ascii="Arial" w:hAnsi="Arial" w:cs="Arial"/>
          <w:lang w:val="pt-PT"/>
        </w:rPr>
        <w:t xml:space="preserve"> medicamentos </w:t>
      </w:r>
      <w:proofErr w:type="spellStart"/>
      <w:r w:rsidR="00EA7508" w:rsidRPr="00F63983">
        <w:rPr>
          <w:rFonts w:ascii="Arial" w:hAnsi="Arial" w:cs="Arial"/>
          <w:lang w:val="pt-PT"/>
        </w:rPr>
        <w:t>ARVs</w:t>
      </w:r>
      <w:proofErr w:type="spellEnd"/>
      <w:r w:rsidR="00EA7508" w:rsidRPr="00F63983">
        <w:rPr>
          <w:rFonts w:ascii="Arial" w:hAnsi="Arial" w:cs="Arial"/>
          <w:lang w:val="pt-PT"/>
        </w:rPr>
        <w:t xml:space="preserve"> são fornecidos de forma contínua e completa na US</w:t>
      </w:r>
      <w:r w:rsidR="00073C6B" w:rsidRPr="00F63983">
        <w:rPr>
          <w:rFonts w:ascii="Arial" w:hAnsi="Arial" w:cs="Arial"/>
        </w:rPr>
        <w:t>;</w:t>
      </w:r>
    </w:p>
    <w:p w:rsidR="007207EE" w:rsidRPr="00F63983" w:rsidRDefault="005812DE" w:rsidP="0008719F">
      <w:pPr>
        <w:pStyle w:val="ColorfulList-Accent1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Confirmar se o</w:t>
      </w:r>
      <w:r w:rsidR="00E17447" w:rsidRPr="00F63983">
        <w:rPr>
          <w:rFonts w:ascii="Arial" w:hAnsi="Arial" w:cs="Arial"/>
          <w:lang w:val="pt-PT"/>
        </w:rPr>
        <w:t xml:space="preserve"> caso foi apresentado a</w:t>
      </w:r>
      <w:r w:rsidR="007207EE" w:rsidRPr="00F63983">
        <w:rPr>
          <w:rFonts w:ascii="Arial" w:hAnsi="Arial" w:cs="Arial"/>
          <w:lang w:val="pt-PT"/>
        </w:rPr>
        <w:t xml:space="preserve">o Comité </w:t>
      </w:r>
      <w:proofErr w:type="spellStart"/>
      <w:r w:rsidR="007207EE" w:rsidRPr="00F63983">
        <w:rPr>
          <w:rFonts w:ascii="Arial" w:hAnsi="Arial" w:cs="Arial"/>
          <w:lang w:val="pt-PT"/>
        </w:rPr>
        <w:t>TARV</w:t>
      </w:r>
      <w:proofErr w:type="spellEnd"/>
      <w:r w:rsidR="007207EE" w:rsidRPr="00F63983">
        <w:rPr>
          <w:rFonts w:ascii="Arial" w:hAnsi="Arial" w:cs="Arial"/>
          <w:lang w:val="pt-PT"/>
        </w:rPr>
        <w:t xml:space="preserve"> e</w:t>
      </w:r>
      <w:r w:rsidRPr="00F63983">
        <w:rPr>
          <w:rFonts w:ascii="Arial" w:hAnsi="Arial" w:cs="Arial"/>
          <w:lang w:val="pt-PT"/>
        </w:rPr>
        <w:t xml:space="preserve"> se</w:t>
      </w:r>
      <w:r w:rsidR="007207EE" w:rsidRPr="00F63983">
        <w:rPr>
          <w:rFonts w:ascii="Arial" w:hAnsi="Arial" w:cs="Arial"/>
          <w:lang w:val="pt-PT"/>
        </w:rPr>
        <w:t xml:space="preserve"> foi aprovado</w:t>
      </w:r>
      <w:r w:rsidR="00B7424C" w:rsidRPr="00F63983">
        <w:rPr>
          <w:rFonts w:ascii="Arial" w:hAnsi="Arial" w:cs="Arial"/>
          <w:lang w:val="pt-PT"/>
        </w:rPr>
        <w:t>.</w:t>
      </w:r>
    </w:p>
    <w:p w:rsidR="004A6011" w:rsidRPr="00F63983" w:rsidRDefault="007207EE" w:rsidP="0008719F">
      <w:p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O seguimento destes passos permite evitar os er</w:t>
      </w:r>
      <w:r w:rsidR="00E17447" w:rsidRPr="00F63983">
        <w:rPr>
          <w:rFonts w:ascii="Arial" w:hAnsi="Arial" w:cs="Arial"/>
          <w:lang w:val="pt-PT"/>
        </w:rPr>
        <w:t xml:space="preserve">ros de início de </w:t>
      </w:r>
      <w:proofErr w:type="spellStart"/>
      <w:r w:rsidR="00E17447" w:rsidRPr="00F63983">
        <w:rPr>
          <w:rFonts w:ascii="Arial" w:hAnsi="Arial" w:cs="Arial"/>
          <w:lang w:val="pt-PT"/>
        </w:rPr>
        <w:t>TARV</w:t>
      </w:r>
      <w:proofErr w:type="spellEnd"/>
      <w:r w:rsidR="00E17447" w:rsidRPr="00F63983">
        <w:rPr>
          <w:rFonts w:ascii="Arial" w:hAnsi="Arial" w:cs="Arial"/>
          <w:lang w:val="pt-PT"/>
        </w:rPr>
        <w:t xml:space="preserve"> e as </w:t>
      </w:r>
      <w:proofErr w:type="spellStart"/>
      <w:r w:rsidR="00E17447" w:rsidRPr="00F63983">
        <w:rPr>
          <w:rFonts w:ascii="Arial" w:hAnsi="Arial" w:cs="Arial"/>
          <w:lang w:val="pt-PT"/>
        </w:rPr>
        <w:t>respectivas</w:t>
      </w:r>
      <w:proofErr w:type="spellEnd"/>
      <w:r w:rsidR="00E17447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>consequências.</w:t>
      </w:r>
    </w:p>
    <w:p w:rsidR="007207EE" w:rsidRPr="00E17447" w:rsidRDefault="005A49E4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E17447">
        <w:rPr>
          <w:rFonts w:ascii="Book Antiqua" w:hAnsi="Book Antiqua" w:cs="Arial"/>
          <w:sz w:val="26"/>
          <w:szCs w:val="26"/>
          <w:lang w:val="pt-BR"/>
        </w:rPr>
        <w:t>Indicações Clínicas e Imunológicas para I</w:t>
      </w:r>
      <w:r w:rsidR="007207EE" w:rsidRPr="00E17447">
        <w:rPr>
          <w:rFonts w:ascii="Book Antiqua" w:hAnsi="Book Antiqua" w:cs="Arial"/>
          <w:sz w:val="26"/>
          <w:szCs w:val="26"/>
          <w:lang w:val="pt-BR"/>
        </w:rPr>
        <w:t>niciar o TARV</w:t>
      </w:r>
    </w:p>
    <w:p w:rsidR="007207EE" w:rsidRPr="00F63983" w:rsidRDefault="007207EE" w:rsidP="00F63983">
      <w:pPr>
        <w:spacing w:before="240" w:after="0" w:line="240" w:lineRule="auto"/>
        <w:contextualSpacing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Todos os seguintes casos são elegíveis para iniciar </w:t>
      </w:r>
      <w:r w:rsidR="00C3050F" w:rsidRPr="00F63983">
        <w:rPr>
          <w:rFonts w:ascii="Arial" w:hAnsi="Arial" w:cs="Arial"/>
          <w:lang w:val="pt-PT"/>
        </w:rPr>
        <w:t xml:space="preserve">o </w:t>
      </w:r>
      <w:proofErr w:type="spellStart"/>
      <w:r w:rsidRPr="00F63983">
        <w:rPr>
          <w:rFonts w:ascii="Arial" w:hAnsi="Arial" w:cs="Arial"/>
          <w:lang w:val="pt-PT"/>
        </w:rPr>
        <w:t>TARV</w:t>
      </w:r>
      <w:proofErr w:type="spellEnd"/>
      <w:r w:rsidRPr="00F63983">
        <w:rPr>
          <w:rFonts w:ascii="Arial" w:hAnsi="Arial" w:cs="Arial"/>
          <w:lang w:val="pt-PT"/>
        </w:rPr>
        <w:t>:</w:t>
      </w:r>
    </w:p>
    <w:p w:rsidR="007207EE" w:rsidRPr="00F63983" w:rsidRDefault="004D6BB1" w:rsidP="00F63983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Doente</w:t>
      </w:r>
      <w:r w:rsidR="007207EE" w:rsidRPr="00F63983">
        <w:rPr>
          <w:rFonts w:ascii="Arial" w:hAnsi="Arial" w:cs="Arial"/>
          <w:lang w:val="pt-PT"/>
        </w:rPr>
        <w:t>s no</w:t>
      </w:r>
      <w:r w:rsidR="006469FF">
        <w:rPr>
          <w:rFonts w:ascii="Arial" w:hAnsi="Arial" w:cs="Arial"/>
          <w:lang w:val="pt-PT"/>
        </w:rPr>
        <w:t>s</w:t>
      </w:r>
      <w:r w:rsidR="007207EE" w:rsidRPr="00F63983">
        <w:rPr>
          <w:rFonts w:ascii="Arial" w:hAnsi="Arial" w:cs="Arial"/>
          <w:lang w:val="pt-PT"/>
        </w:rPr>
        <w:t xml:space="preserve"> estadio</w:t>
      </w:r>
      <w:r w:rsidR="006469FF">
        <w:rPr>
          <w:rFonts w:ascii="Arial" w:hAnsi="Arial" w:cs="Arial"/>
          <w:lang w:val="pt-PT"/>
        </w:rPr>
        <w:t>s III e</w:t>
      </w:r>
      <w:r w:rsidR="007207EE" w:rsidRPr="00F63983">
        <w:rPr>
          <w:rFonts w:ascii="Arial" w:hAnsi="Arial" w:cs="Arial"/>
          <w:lang w:val="pt-PT"/>
        </w:rPr>
        <w:t xml:space="preserve"> IV da OMS, independente</w:t>
      </w:r>
      <w:r w:rsidR="00073C6B" w:rsidRPr="00F63983">
        <w:rPr>
          <w:rFonts w:ascii="Arial" w:hAnsi="Arial" w:cs="Arial"/>
          <w:lang w:val="pt-PT"/>
        </w:rPr>
        <w:t>mente</w:t>
      </w:r>
      <w:r w:rsidR="007207EE" w:rsidRPr="00F63983">
        <w:rPr>
          <w:rFonts w:ascii="Arial" w:hAnsi="Arial" w:cs="Arial"/>
          <w:lang w:val="pt-PT"/>
        </w:rPr>
        <w:t xml:space="preserve"> do valor do </w:t>
      </w:r>
      <w:proofErr w:type="spellStart"/>
      <w:r w:rsidR="007207EE" w:rsidRPr="00F63983">
        <w:rPr>
          <w:rFonts w:ascii="Arial" w:hAnsi="Arial" w:cs="Arial"/>
          <w:lang w:val="pt-PT"/>
        </w:rPr>
        <w:t>CD4</w:t>
      </w:r>
      <w:proofErr w:type="spellEnd"/>
      <w:r w:rsidR="00073C6B" w:rsidRPr="00F63983">
        <w:rPr>
          <w:rFonts w:ascii="Arial" w:hAnsi="Arial" w:cs="Arial"/>
          <w:lang w:val="pt-PT"/>
        </w:rPr>
        <w:t>;</w:t>
      </w:r>
    </w:p>
    <w:p w:rsidR="0077621F" w:rsidRPr="0077621F" w:rsidRDefault="007207EE" w:rsidP="00F63983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Todos os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s </w:t>
      </w:r>
      <w:proofErr w:type="spellStart"/>
      <w:r w:rsidRPr="00F63983">
        <w:rPr>
          <w:rFonts w:ascii="Arial" w:hAnsi="Arial" w:cs="Arial"/>
          <w:lang w:val="pt-PT"/>
        </w:rPr>
        <w:t>HIV</w:t>
      </w:r>
      <w:proofErr w:type="spellEnd"/>
      <w:r w:rsidRPr="00F63983">
        <w:rPr>
          <w:rFonts w:ascii="Arial" w:hAnsi="Arial" w:cs="Arial"/>
          <w:lang w:val="pt-PT"/>
        </w:rPr>
        <w:t xml:space="preserve">+ com </w:t>
      </w:r>
      <w:proofErr w:type="spellStart"/>
      <w:r w:rsidRPr="00F63983">
        <w:rPr>
          <w:rFonts w:ascii="Arial" w:hAnsi="Arial" w:cs="Arial"/>
          <w:lang w:val="pt-PT"/>
        </w:rPr>
        <w:t>CD4</w:t>
      </w:r>
      <w:proofErr w:type="spellEnd"/>
      <w:r w:rsidRPr="00F63983">
        <w:rPr>
          <w:rFonts w:ascii="Arial" w:hAnsi="Arial" w:cs="Arial"/>
          <w:lang w:val="pt-PT"/>
        </w:rPr>
        <w:t xml:space="preserve"> </w:t>
      </w:r>
      <w:r w:rsidR="006469FF">
        <w:rPr>
          <w:rFonts w:ascii="Arial" w:hAnsi="Arial" w:cs="Arial"/>
          <w:lang w:val="pt-PT"/>
        </w:rPr>
        <w:t>≤</w:t>
      </w:r>
      <w:r w:rsidRPr="00F63983">
        <w:rPr>
          <w:rFonts w:ascii="Arial" w:hAnsi="Arial" w:cs="Arial"/>
          <w:lang w:val="pt-PT"/>
        </w:rPr>
        <w:t xml:space="preserve"> </w:t>
      </w:r>
      <w:r w:rsidR="006469FF">
        <w:rPr>
          <w:rFonts w:ascii="Arial" w:hAnsi="Arial" w:cs="Arial"/>
          <w:lang w:val="pt-PT"/>
        </w:rPr>
        <w:t>3</w:t>
      </w:r>
      <w:r w:rsidRPr="00F63983">
        <w:rPr>
          <w:rFonts w:ascii="Arial" w:hAnsi="Arial" w:cs="Arial"/>
          <w:lang w:val="pt-PT"/>
        </w:rPr>
        <w:t>5</w:t>
      </w:r>
      <w:r w:rsidR="00E17447" w:rsidRPr="00F63983">
        <w:rPr>
          <w:rFonts w:ascii="Arial" w:hAnsi="Arial" w:cs="Arial"/>
          <w:lang w:val="pt-PT"/>
        </w:rPr>
        <w:t xml:space="preserve">0 </w:t>
      </w:r>
      <w:proofErr w:type="spellStart"/>
      <w:r w:rsidR="00A80DE4" w:rsidRPr="00F63983">
        <w:rPr>
          <w:rFonts w:ascii="Arial" w:hAnsi="Arial" w:cs="Arial"/>
          <w:lang w:val="pt-PT"/>
        </w:rPr>
        <w:t>cels</w:t>
      </w:r>
      <w:proofErr w:type="spellEnd"/>
      <w:r w:rsidRPr="00F63983">
        <w:rPr>
          <w:rFonts w:ascii="Arial" w:hAnsi="Arial" w:cs="Arial"/>
          <w:lang w:val="pt-PT"/>
        </w:rPr>
        <w:t>/</w:t>
      </w:r>
      <w:proofErr w:type="spellStart"/>
      <w:r w:rsidRPr="00F63983">
        <w:rPr>
          <w:rFonts w:ascii="Arial" w:hAnsi="Arial" w:cs="Arial"/>
          <w:lang w:val="pt-PT"/>
        </w:rPr>
        <w:t>mm</w:t>
      </w:r>
      <w:r w:rsidRPr="00F63983">
        <w:rPr>
          <w:rFonts w:ascii="Arial" w:hAnsi="Arial" w:cs="Arial"/>
          <w:vertAlign w:val="superscript"/>
          <w:lang w:val="pt-PT"/>
        </w:rPr>
        <w:t>3</w:t>
      </w:r>
      <w:proofErr w:type="spellEnd"/>
      <w:r w:rsidR="00073C6B" w:rsidRPr="00F63983">
        <w:rPr>
          <w:rFonts w:ascii="Arial" w:hAnsi="Arial" w:cs="Arial"/>
          <w:vertAlign w:val="subscript"/>
          <w:lang w:val="pt-PT"/>
        </w:rPr>
        <w:t>,</w:t>
      </w:r>
    </w:p>
    <w:p w:rsidR="0077621F" w:rsidRDefault="0077621F" w:rsidP="00F63983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Todos os pacientes com </w:t>
      </w:r>
      <w:proofErr w:type="spellStart"/>
      <w:r>
        <w:rPr>
          <w:rFonts w:ascii="Arial" w:hAnsi="Arial" w:cs="Arial"/>
          <w:lang w:val="pt-PT"/>
        </w:rPr>
        <w:t>co-infecção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 w:rsidR="00810E87">
        <w:rPr>
          <w:rFonts w:ascii="Arial" w:hAnsi="Arial" w:cs="Arial"/>
          <w:lang w:val="pt-PT"/>
        </w:rPr>
        <w:t>VHB</w:t>
      </w:r>
      <w:proofErr w:type="spellEnd"/>
      <w:r w:rsidR="00810E87"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V</w:t>
      </w:r>
      <w:r w:rsidR="001D73B4">
        <w:rPr>
          <w:rFonts w:ascii="Arial" w:hAnsi="Arial" w:cs="Arial"/>
          <w:lang w:val="pt-PT"/>
        </w:rPr>
        <w:t>irus</w:t>
      </w:r>
      <w:proofErr w:type="spellEnd"/>
      <w:r w:rsidR="001D73B4">
        <w:rPr>
          <w:rFonts w:ascii="Arial" w:hAnsi="Arial" w:cs="Arial"/>
          <w:lang w:val="pt-PT"/>
        </w:rPr>
        <w:t xml:space="preserve"> da </w:t>
      </w:r>
      <w:r>
        <w:rPr>
          <w:rFonts w:ascii="Arial" w:hAnsi="Arial" w:cs="Arial"/>
          <w:lang w:val="pt-PT"/>
        </w:rPr>
        <w:t>H</w:t>
      </w:r>
      <w:r w:rsidR="001D73B4">
        <w:rPr>
          <w:rFonts w:ascii="Arial" w:hAnsi="Arial" w:cs="Arial"/>
          <w:lang w:val="pt-PT"/>
        </w:rPr>
        <w:t xml:space="preserve">epatite </w:t>
      </w:r>
      <w:proofErr w:type="gramStart"/>
      <w:r>
        <w:rPr>
          <w:rFonts w:ascii="Arial" w:hAnsi="Arial" w:cs="Arial"/>
          <w:lang w:val="pt-PT"/>
        </w:rPr>
        <w:t>B</w:t>
      </w:r>
      <w:r w:rsidR="00810E87">
        <w:rPr>
          <w:rFonts w:ascii="Arial" w:hAnsi="Arial" w:cs="Arial"/>
          <w:lang w:val="pt-PT"/>
        </w:rPr>
        <w:t>)</w:t>
      </w:r>
      <w:r>
        <w:rPr>
          <w:rFonts w:ascii="Arial" w:hAnsi="Arial" w:cs="Arial"/>
          <w:lang w:val="pt-PT"/>
        </w:rPr>
        <w:t>-</w:t>
      </w:r>
      <w:proofErr w:type="spellStart"/>
      <w:r>
        <w:rPr>
          <w:rFonts w:ascii="Arial" w:hAnsi="Arial" w:cs="Arial"/>
          <w:lang w:val="pt-PT"/>
        </w:rPr>
        <w:t>HIV</w:t>
      </w:r>
      <w:proofErr w:type="spellEnd"/>
      <w:proofErr w:type="gramEnd"/>
      <w:r>
        <w:rPr>
          <w:rFonts w:ascii="Arial" w:hAnsi="Arial" w:cs="Arial"/>
          <w:lang w:val="pt-PT"/>
        </w:rPr>
        <w:t xml:space="preserve"> e </w:t>
      </w:r>
      <w:proofErr w:type="spellStart"/>
      <w:r>
        <w:rPr>
          <w:rFonts w:ascii="Arial" w:hAnsi="Arial" w:cs="Arial"/>
          <w:lang w:val="pt-PT"/>
        </w:rPr>
        <w:t>HTLV</w:t>
      </w:r>
      <w:proofErr w:type="spellEnd"/>
      <w:r w:rsidR="001D73B4">
        <w:rPr>
          <w:rFonts w:ascii="Arial" w:hAnsi="Arial" w:cs="Arial"/>
          <w:lang w:val="pt-PT"/>
        </w:rPr>
        <w:t xml:space="preserve">( </w:t>
      </w:r>
      <w:proofErr w:type="spellStart"/>
      <w:r w:rsidR="00810E87">
        <w:rPr>
          <w:rFonts w:ascii="Arial" w:hAnsi="Arial" w:cs="Arial"/>
          <w:lang w:val="pt-PT"/>
        </w:rPr>
        <w:t>Virus</w:t>
      </w:r>
      <w:proofErr w:type="spellEnd"/>
      <w:r w:rsidR="00810E87">
        <w:rPr>
          <w:rFonts w:ascii="Arial" w:hAnsi="Arial" w:cs="Arial"/>
          <w:lang w:val="pt-PT"/>
        </w:rPr>
        <w:t xml:space="preserve"> </w:t>
      </w:r>
      <w:proofErr w:type="spellStart"/>
      <w:r w:rsidR="00810E87">
        <w:rPr>
          <w:rFonts w:ascii="Arial" w:hAnsi="Arial" w:cs="Arial"/>
          <w:lang w:val="pt-PT"/>
        </w:rPr>
        <w:t>Linfotrópico</w:t>
      </w:r>
      <w:proofErr w:type="spellEnd"/>
      <w:r w:rsidR="00810E87">
        <w:rPr>
          <w:rFonts w:ascii="Arial" w:hAnsi="Arial" w:cs="Arial"/>
          <w:lang w:val="pt-PT"/>
        </w:rPr>
        <w:t xml:space="preserve"> para Células T Humanas) </w:t>
      </w:r>
      <w:r>
        <w:rPr>
          <w:rFonts w:ascii="Arial" w:hAnsi="Arial" w:cs="Arial"/>
          <w:lang w:val="pt-PT"/>
        </w:rPr>
        <w:t>-</w:t>
      </w:r>
      <w:proofErr w:type="spellStart"/>
      <w:r>
        <w:rPr>
          <w:rFonts w:ascii="Arial" w:hAnsi="Arial" w:cs="Arial"/>
          <w:lang w:val="pt-PT"/>
        </w:rPr>
        <w:t>HIV</w:t>
      </w:r>
      <w:proofErr w:type="spellEnd"/>
    </w:p>
    <w:p w:rsidR="0077621F" w:rsidRDefault="0077621F" w:rsidP="00F63983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Todas as mulheres grávidas </w:t>
      </w:r>
      <w:proofErr w:type="spellStart"/>
      <w:r>
        <w:rPr>
          <w:rFonts w:ascii="Arial" w:hAnsi="Arial" w:cs="Arial"/>
          <w:lang w:val="pt-PT"/>
        </w:rPr>
        <w:t>HIV</w:t>
      </w:r>
      <w:proofErr w:type="spellEnd"/>
      <w:r>
        <w:rPr>
          <w:rFonts w:ascii="Arial" w:hAnsi="Arial" w:cs="Arial"/>
          <w:lang w:val="pt-PT"/>
        </w:rPr>
        <w:t>+</w:t>
      </w:r>
    </w:p>
    <w:p w:rsidR="0077621F" w:rsidRDefault="0077621F" w:rsidP="00F63983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Todos os pacientes com cancro invasivo (qualquer) e </w:t>
      </w:r>
      <w:proofErr w:type="spellStart"/>
      <w:proofErr w:type="gramStart"/>
      <w:r>
        <w:rPr>
          <w:rFonts w:ascii="Arial" w:hAnsi="Arial" w:cs="Arial"/>
          <w:lang w:val="pt-PT"/>
        </w:rPr>
        <w:t>HIV</w:t>
      </w:r>
      <w:proofErr w:type="spellEnd"/>
      <w:proofErr w:type="gramEnd"/>
      <w:r>
        <w:rPr>
          <w:rFonts w:ascii="Arial" w:hAnsi="Arial" w:cs="Arial"/>
          <w:lang w:val="pt-PT"/>
        </w:rPr>
        <w:t xml:space="preserve"> </w:t>
      </w:r>
    </w:p>
    <w:p w:rsidR="00073C6B" w:rsidRPr="00F63983" w:rsidRDefault="00073C6B" w:rsidP="0077621F">
      <w:pPr>
        <w:pStyle w:val="ColorfulList-Accent11"/>
        <w:spacing w:after="0" w:line="240" w:lineRule="auto"/>
        <w:ind w:left="1440"/>
        <w:jc w:val="both"/>
        <w:rPr>
          <w:rFonts w:ascii="Arial" w:hAnsi="Arial" w:cs="Arial"/>
          <w:lang w:val="pt-PT"/>
        </w:rPr>
      </w:pPr>
    </w:p>
    <w:p w:rsidR="007207EE" w:rsidRDefault="00E17447" w:rsidP="00F6398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Os </w:t>
      </w:r>
      <w:r w:rsidR="004D6BB1" w:rsidRPr="00F63983">
        <w:rPr>
          <w:rFonts w:ascii="Arial" w:hAnsi="Arial" w:cs="Arial"/>
          <w:lang w:val="pt-PT"/>
        </w:rPr>
        <w:t>doente</w:t>
      </w:r>
      <w:r w:rsidR="00C3050F" w:rsidRPr="00F63983">
        <w:rPr>
          <w:rFonts w:ascii="Arial" w:hAnsi="Arial" w:cs="Arial"/>
          <w:lang w:val="pt-PT"/>
        </w:rPr>
        <w:t xml:space="preserve">s que apresentam </w:t>
      </w:r>
      <w:r w:rsidR="007207EE" w:rsidRPr="00F63983">
        <w:rPr>
          <w:rFonts w:ascii="Arial" w:hAnsi="Arial" w:cs="Arial"/>
          <w:lang w:val="pt-PT"/>
        </w:rPr>
        <w:t xml:space="preserve">uma das </w:t>
      </w:r>
      <w:r w:rsidRPr="00F63983">
        <w:rPr>
          <w:rFonts w:ascii="Arial" w:hAnsi="Arial" w:cs="Arial"/>
          <w:lang w:val="pt-PT"/>
        </w:rPr>
        <w:t>condições</w:t>
      </w:r>
      <w:r w:rsidR="007207EE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>acima mencionadas</w:t>
      </w:r>
      <w:r w:rsidR="007207EE" w:rsidRPr="00F63983">
        <w:rPr>
          <w:rFonts w:ascii="Arial" w:hAnsi="Arial" w:cs="Arial"/>
          <w:lang w:val="pt-PT"/>
        </w:rPr>
        <w:t xml:space="preserve"> devem ser avaliados para contra-indicações e preparados para iniciar o tratamento. </w:t>
      </w:r>
    </w:p>
    <w:p w:rsidR="0077621F" w:rsidRDefault="0077621F" w:rsidP="00F6398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77621F" w:rsidRPr="00F63983" w:rsidRDefault="000B07E4" w:rsidP="00F6398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2E3AD5">
        <w:rPr>
          <w:rFonts w:ascii="Arial" w:hAnsi="Arial" w:cs="Arial"/>
          <w:lang w:val="pt-PT"/>
        </w:rPr>
        <w:object w:dxaOrig="15379" w:dyaOrig="4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1.5pt;height:268.5pt" o:ole="">
            <v:imagedata r:id="rId8" o:title=""/>
          </v:shape>
          <o:OLEObject Type="Embed" ProgID="Excel.Sheet.12" ShapeID="_x0000_i1026" DrawAspect="Content" ObjectID="_1423634342" r:id="rId9"/>
        </w:object>
      </w:r>
    </w:p>
    <w:p w:rsidR="007207EE" w:rsidRPr="00E17447" w:rsidRDefault="005A49E4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E17447">
        <w:rPr>
          <w:rFonts w:ascii="Book Antiqua" w:hAnsi="Book Antiqua" w:cs="Arial"/>
          <w:sz w:val="26"/>
          <w:szCs w:val="26"/>
          <w:lang w:val="pt-BR"/>
        </w:rPr>
        <w:t>Contra-indicações Clínicas para I</w:t>
      </w:r>
      <w:r w:rsidR="007207EE" w:rsidRPr="00E17447">
        <w:rPr>
          <w:rFonts w:ascii="Book Antiqua" w:hAnsi="Book Antiqua" w:cs="Arial"/>
          <w:sz w:val="26"/>
          <w:szCs w:val="26"/>
          <w:lang w:val="pt-BR"/>
        </w:rPr>
        <w:t>niciar o TARV</w:t>
      </w:r>
    </w:p>
    <w:p w:rsidR="007207EE" w:rsidRPr="00F63983" w:rsidRDefault="007207EE" w:rsidP="00BF07E8">
      <w:pPr>
        <w:pStyle w:val="ColorfulList-Accent11"/>
        <w:spacing w:before="240" w:after="12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Existem situações clínicas que devem levar ao clínico a </w:t>
      </w:r>
      <w:r w:rsidRPr="00F63983">
        <w:rPr>
          <w:rFonts w:ascii="Arial" w:hAnsi="Arial" w:cs="Arial"/>
          <w:b/>
          <w:lang w:val="pt-PT"/>
        </w:rPr>
        <w:t>adiar o início d</w:t>
      </w:r>
      <w:r w:rsidR="00CB324D" w:rsidRPr="00F63983">
        <w:rPr>
          <w:rFonts w:ascii="Arial" w:hAnsi="Arial" w:cs="Arial"/>
          <w:b/>
          <w:lang w:val="pt-PT"/>
        </w:rPr>
        <w:t>o</w:t>
      </w:r>
      <w:r w:rsidRPr="00F63983">
        <w:rPr>
          <w:rFonts w:ascii="Arial" w:hAnsi="Arial" w:cs="Arial"/>
          <w:b/>
          <w:lang w:val="pt-PT"/>
        </w:rPr>
        <w:t xml:space="preserve"> </w:t>
      </w:r>
      <w:proofErr w:type="spellStart"/>
      <w:r w:rsidRPr="00F63983">
        <w:rPr>
          <w:rFonts w:ascii="Arial" w:hAnsi="Arial" w:cs="Arial"/>
          <w:b/>
          <w:lang w:val="pt-PT"/>
        </w:rPr>
        <w:t>TARV</w:t>
      </w:r>
      <w:proofErr w:type="spellEnd"/>
      <w:r w:rsidRPr="00F63983">
        <w:rPr>
          <w:rFonts w:ascii="Arial" w:hAnsi="Arial" w:cs="Arial"/>
          <w:lang w:val="pt-PT"/>
        </w:rPr>
        <w:t>:</w:t>
      </w:r>
    </w:p>
    <w:p w:rsidR="007207EE" w:rsidRPr="00F63983" w:rsidRDefault="007207EE" w:rsidP="00BF07E8">
      <w:pPr>
        <w:pStyle w:val="ColorfulList-Accent11"/>
        <w:numPr>
          <w:ilvl w:val="0"/>
          <w:numId w:val="5"/>
        </w:numPr>
        <w:spacing w:after="120" w:line="240" w:lineRule="auto"/>
        <w:ind w:left="538" w:hanging="357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Doença hepática ou renal grave (anormalidades importantes de </w:t>
      </w:r>
      <w:proofErr w:type="spellStart"/>
      <w:r w:rsidRPr="00F63983">
        <w:rPr>
          <w:rFonts w:ascii="Arial" w:hAnsi="Arial" w:cs="Arial"/>
          <w:lang w:val="pt-PT"/>
        </w:rPr>
        <w:t>ALT</w:t>
      </w:r>
      <w:proofErr w:type="spellEnd"/>
      <w:r w:rsidRPr="00F63983">
        <w:rPr>
          <w:rFonts w:ascii="Arial" w:hAnsi="Arial" w:cs="Arial"/>
          <w:lang w:val="pt-PT"/>
        </w:rPr>
        <w:t xml:space="preserve">, </w:t>
      </w:r>
      <w:proofErr w:type="spellStart"/>
      <w:r w:rsidRPr="00F63983">
        <w:rPr>
          <w:rFonts w:ascii="Arial" w:hAnsi="Arial" w:cs="Arial"/>
          <w:lang w:val="pt-PT"/>
        </w:rPr>
        <w:t>AST</w:t>
      </w:r>
      <w:proofErr w:type="spellEnd"/>
      <w:r w:rsidRPr="00F63983">
        <w:rPr>
          <w:rFonts w:ascii="Arial" w:hAnsi="Arial" w:cs="Arial"/>
          <w:lang w:val="pt-PT"/>
        </w:rPr>
        <w:t xml:space="preserve">, ureia e/ou creatinina, com ou sem sintomas): </w:t>
      </w:r>
      <w:r w:rsidR="00D92218" w:rsidRPr="00F63983">
        <w:rPr>
          <w:rFonts w:ascii="Arial" w:hAnsi="Arial" w:cs="Arial"/>
          <w:lang w:val="pt-PT"/>
        </w:rPr>
        <w:t>N</w:t>
      </w:r>
      <w:r w:rsidRPr="00F63983">
        <w:rPr>
          <w:rFonts w:ascii="Arial" w:hAnsi="Arial" w:cs="Arial"/>
          <w:lang w:val="pt-PT"/>
        </w:rPr>
        <w:t>estes casos</w:t>
      </w:r>
      <w:r w:rsidR="00D92218" w:rsidRPr="00F63983">
        <w:rPr>
          <w:rFonts w:ascii="Arial" w:hAnsi="Arial" w:cs="Arial"/>
          <w:lang w:val="pt-PT"/>
        </w:rPr>
        <w:t>,</w:t>
      </w:r>
      <w:r w:rsidRPr="00F63983">
        <w:rPr>
          <w:rFonts w:ascii="Arial" w:hAnsi="Arial" w:cs="Arial"/>
          <w:lang w:val="pt-PT"/>
        </w:rPr>
        <w:t xml:space="preserve"> o técnico deve referir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</w:t>
      </w:r>
      <w:r w:rsidR="00CB324D" w:rsidRPr="00F63983">
        <w:rPr>
          <w:rFonts w:ascii="Arial" w:hAnsi="Arial" w:cs="Arial"/>
          <w:lang w:val="pt-PT"/>
        </w:rPr>
        <w:t>a</w:t>
      </w:r>
      <w:r w:rsidRPr="00F63983">
        <w:rPr>
          <w:rFonts w:ascii="Arial" w:hAnsi="Arial" w:cs="Arial"/>
          <w:lang w:val="pt-PT"/>
        </w:rPr>
        <w:t>o médico.</w:t>
      </w:r>
      <w:r w:rsidR="00E17447" w:rsidRPr="00F63983">
        <w:rPr>
          <w:lang w:val="pt-PT"/>
        </w:rPr>
        <w:tab/>
      </w:r>
    </w:p>
    <w:p w:rsidR="007207EE" w:rsidRPr="00F63983" w:rsidRDefault="00C3050F" w:rsidP="00BF07E8">
      <w:pPr>
        <w:pStyle w:val="ColorfulList-Accent11"/>
        <w:numPr>
          <w:ilvl w:val="0"/>
          <w:numId w:val="5"/>
        </w:numPr>
        <w:spacing w:after="120" w:line="240" w:lineRule="auto"/>
        <w:ind w:left="538" w:hanging="357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Início da</w:t>
      </w:r>
      <w:r w:rsidR="007207EE" w:rsidRPr="00F63983">
        <w:rPr>
          <w:rFonts w:ascii="Arial" w:hAnsi="Arial" w:cs="Arial"/>
          <w:lang w:val="pt-PT"/>
        </w:rPr>
        <w:t xml:space="preserve"> profilaxia </w:t>
      </w:r>
      <w:proofErr w:type="spellStart"/>
      <w:r w:rsidR="007207EE" w:rsidRPr="00F63983">
        <w:rPr>
          <w:rFonts w:ascii="Arial" w:hAnsi="Arial" w:cs="Arial"/>
          <w:lang w:val="pt-PT"/>
        </w:rPr>
        <w:t>CTZ</w:t>
      </w:r>
      <w:proofErr w:type="spellEnd"/>
      <w:r w:rsidR="007207EE" w:rsidRPr="00F63983">
        <w:rPr>
          <w:rFonts w:ascii="Arial" w:hAnsi="Arial" w:cs="Arial"/>
          <w:lang w:val="pt-PT"/>
        </w:rPr>
        <w:t xml:space="preserve"> há menos de </w:t>
      </w:r>
      <w:r w:rsidR="00D92218" w:rsidRPr="00F63983">
        <w:rPr>
          <w:rFonts w:ascii="Arial" w:hAnsi="Arial" w:cs="Arial"/>
          <w:lang w:val="pt-PT"/>
        </w:rPr>
        <w:t>duas</w:t>
      </w:r>
      <w:r w:rsidR="007207EE" w:rsidRPr="00F63983">
        <w:rPr>
          <w:rFonts w:ascii="Arial" w:hAnsi="Arial" w:cs="Arial"/>
          <w:lang w:val="pt-PT"/>
        </w:rPr>
        <w:t xml:space="preserve"> semanas: </w:t>
      </w:r>
      <w:r w:rsidR="00D92218" w:rsidRPr="00F63983">
        <w:rPr>
          <w:rFonts w:ascii="Arial" w:hAnsi="Arial" w:cs="Arial"/>
          <w:lang w:val="pt-PT"/>
        </w:rPr>
        <w:t>O</w:t>
      </w:r>
      <w:r w:rsidR="007207EE" w:rsidRPr="00F63983">
        <w:rPr>
          <w:rFonts w:ascii="Arial" w:hAnsi="Arial" w:cs="Arial"/>
          <w:lang w:val="pt-PT"/>
        </w:rPr>
        <w:t xml:space="preserve"> </w:t>
      </w:r>
      <w:proofErr w:type="spellStart"/>
      <w:r w:rsidR="007207EE" w:rsidRPr="00F63983">
        <w:rPr>
          <w:rFonts w:ascii="Arial" w:hAnsi="Arial" w:cs="Arial"/>
          <w:lang w:val="pt-PT"/>
        </w:rPr>
        <w:t>TARV</w:t>
      </w:r>
      <w:proofErr w:type="spellEnd"/>
      <w:r w:rsidR="007207EE" w:rsidRPr="00F63983">
        <w:rPr>
          <w:rFonts w:ascii="Arial" w:hAnsi="Arial" w:cs="Arial"/>
          <w:lang w:val="pt-PT"/>
        </w:rPr>
        <w:t xml:space="preserve"> e o </w:t>
      </w:r>
      <w:proofErr w:type="spellStart"/>
      <w:r w:rsidR="007207EE" w:rsidRPr="00F63983">
        <w:rPr>
          <w:rFonts w:ascii="Arial" w:hAnsi="Arial" w:cs="Arial"/>
          <w:lang w:val="pt-PT"/>
        </w:rPr>
        <w:t>CTZ</w:t>
      </w:r>
      <w:proofErr w:type="spellEnd"/>
      <w:r w:rsidR="007207EE" w:rsidRPr="00F63983">
        <w:rPr>
          <w:rFonts w:ascii="Arial" w:hAnsi="Arial" w:cs="Arial"/>
          <w:lang w:val="pt-PT"/>
        </w:rPr>
        <w:t xml:space="preserve"> não devem ser iniciados ao mesmo tempo para evitar possíveis efeitos secundários. O ideal seria esperar </w:t>
      </w:r>
      <w:r w:rsidR="00D92218" w:rsidRPr="00F63983">
        <w:rPr>
          <w:rFonts w:ascii="Arial" w:hAnsi="Arial" w:cs="Arial"/>
          <w:lang w:val="pt-PT"/>
        </w:rPr>
        <w:t>quatro</w:t>
      </w:r>
      <w:r w:rsidR="007207EE" w:rsidRPr="00F63983">
        <w:rPr>
          <w:rFonts w:ascii="Arial" w:hAnsi="Arial" w:cs="Arial"/>
          <w:lang w:val="pt-PT"/>
        </w:rPr>
        <w:t xml:space="preserve"> semanas. </w:t>
      </w:r>
    </w:p>
    <w:p w:rsidR="00BF07E8" w:rsidRPr="00BF07E8" w:rsidRDefault="007207EE" w:rsidP="00BF07E8">
      <w:pPr>
        <w:pStyle w:val="ColorfulList-Accent11"/>
        <w:numPr>
          <w:ilvl w:val="0"/>
          <w:numId w:val="5"/>
        </w:numPr>
        <w:spacing w:after="120" w:line="240" w:lineRule="auto"/>
        <w:ind w:left="538" w:hanging="357"/>
        <w:contextualSpacing w:val="0"/>
        <w:jc w:val="both"/>
        <w:rPr>
          <w:rFonts w:ascii="Arial" w:hAnsi="Arial" w:cs="Arial"/>
          <w:lang w:val="pt-PT"/>
        </w:rPr>
      </w:pPr>
      <w:r w:rsidRPr="00BF07E8">
        <w:rPr>
          <w:rFonts w:ascii="Arial" w:hAnsi="Arial" w:cs="Arial"/>
          <w:lang w:val="pt-PT"/>
        </w:rPr>
        <w:t xml:space="preserve">Infecções oportunistas não tratadas ou não estabilizadas: </w:t>
      </w:r>
      <w:r w:rsidR="00D92218" w:rsidRPr="00BF07E8">
        <w:rPr>
          <w:rFonts w:ascii="Arial" w:hAnsi="Arial" w:cs="Arial"/>
          <w:lang w:val="pt-PT"/>
        </w:rPr>
        <w:t>I</w:t>
      </w:r>
      <w:r w:rsidRPr="00BF07E8">
        <w:rPr>
          <w:rFonts w:ascii="Arial" w:hAnsi="Arial" w:cs="Arial"/>
          <w:lang w:val="pt-PT"/>
        </w:rPr>
        <w:t>sto pode originar uma forte reacção</w:t>
      </w:r>
      <w:r w:rsidR="00D92218" w:rsidRPr="00BF07E8">
        <w:rPr>
          <w:rFonts w:ascii="Arial" w:hAnsi="Arial" w:cs="Arial"/>
          <w:lang w:val="pt-PT"/>
        </w:rPr>
        <w:t>,</w:t>
      </w:r>
      <w:r w:rsidRPr="00BF07E8">
        <w:rPr>
          <w:rFonts w:ascii="Arial" w:hAnsi="Arial" w:cs="Arial"/>
          <w:lang w:val="pt-PT"/>
        </w:rPr>
        <w:t xml:space="preserve"> </w:t>
      </w:r>
      <w:r w:rsidR="002124FE" w:rsidRPr="00BF07E8">
        <w:rPr>
          <w:rFonts w:ascii="Arial" w:hAnsi="Arial" w:cs="Arial"/>
          <w:lang w:val="pt-PT"/>
        </w:rPr>
        <w:t>agravando</w:t>
      </w:r>
      <w:r w:rsidRPr="00BF07E8">
        <w:rPr>
          <w:rFonts w:ascii="Arial" w:hAnsi="Arial" w:cs="Arial"/>
          <w:lang w:val="pt-PT"/>
        </w:rPr>
        <w:t xml:space="preserve"> </w:t>
      </w:r>
      <w:r w:rsidR="00C3050F" w:rsidRPr="00BF07E8">
        <w:rPr>
          <w:rFonts w:ascii="Arial" w:hAnsi="Arial" w:cs="Arial"/>
          <w:lang w:val="pt-PT"/>
        </w:rPr>
        <w:t xml:space="preserve">repentinamente </w:t>
      </w:r>
      <w:r w:rsidRPr="00BF07E8">
        <w:rPr>
          <w:rFonts w:ascii="Arial" w:hAnsi="Arial" w:cs="Arial"/>
          <w:lang w:val="pt-PT"/>
        </w:rPr>
        <w:t>os sintomas da inf</w:t>
      </w:r>
      <w:r w:rsidR="00C3050F" w:rsidRPr="00BF07E8">
        <w:rPr>
          <w:rFonts w:ascii="Arial" w:hAnsi="Arial" w:cs="Arial"/>
          <w:lang w:val="pt-PT"/>
        </w:rPr>
        <w:t>ecção oportunista</w:t>
      </w:r>
      <w:r w:rsidRPr="00BF07E8">
        <w:rPr>
          <w:rFonts w:ascii="Arial" w:hAnsi="Arial" w:cs="Arial"/>
          <w:lang w:val="pt-PT"/>
        </w:rPr>
        <w:t xml:space="preserve">, e podendo inclusivamente levar à morte do </w:t>
      </w:r>
      <w:r w:rsidR="004D6BB1" w:rsidRPr="00BF07E8">
        <w:rPr>
          <w:rFonts w:ascii="Arial" w:hAnsi="Arial" w:cs="Arial"/>
          <w:lang w:val="pt-PT"/>
        </w:rPr>
        <w:t>doente</w:t>
      </w:r>
      <w:r w:rsidRPr="00BF07E8">
        <w:rPr>
          <w:rFonts w:ascii="Arial" w:hAnsi="Arial" w:cs="Arial"/>
          <w:lang w:val="pt-PT"/>
        </w:rPr>
        <w:t xml:space="preserve"> (Síndrome de </w:t>
      </w:r>
      <w:proofErr w:type="spellStart"/>
      <w:r w:rsidR="00D92218" w:rsidRPr="00BF07E8">
        <w:rPr>
          <w:rFonts w:ascii="Arial" w:hAnsi="Arial" w:cs="Arial"/>
          <w:lang w:val="pt-PT"/>
        </w:rPr>
        <w:t>I</w:t>
      </w:r>
      <w:r w:rsidRPr="00BF07E8">
        <w:rPr>
          <w:rFonts w:ascii="Arial" w:hAnsi="Arial" w:cs="Arial"/>
          <w:lang w:val="pt-PT"/>
        </w:rPr>
        <w:t>muno-restauração</w:t>
      </w:r>
      <w:proofErr w:type="spellEnd"/>
      <w:r w:rsidRPr="00BF07E8">
        <w:rPr>
          <w:rFonts w:ascii="Arial" w:hAnsi="Arial" w:cs="Arial"/>
          <w:lang w:val="pt-PT"/>
        </w:rPr>
        <w:t xml:space="preserve">). </w:t>
      </w:r>
      <w:r w:rsidR="005637BC" w:rsidRPr="00BF07E8">
        <w:rPr>
          <w:rFonts w:ascii="Arial" w:hAnsi="Arial" w:cs="Arial"/>
          <w:lang w:val="pt-PT"/>
        </w:rPr>
        <w:t>Lembre-se</w:t>
      </w:r>
      <w:r w:rsidR="00D92218" w:rsidRPr="00BF07E8">
        <w:rPr>
          <w:rFonts w:ascii="Arial" w:hAnsi="Arial" w:cs="Arial"/>
          <w:lang w:val="pt-PT"/>
        </w:rPr>
        <w:t xml:space="preserve"> que</w:t>
      </w:r>
      <w:r w:rsidR="005637BC" w:rsidRPr="00BF07E8">
        <w:rPr>
          <w:rFonts w:ascii="Arial" w:hAnsi="Arial" w:cs="Arial"/>
          <w:lang w:val="pt-PT"/>
        </w:rPr>
        <w:t xml:space="preserve"> o iní</w:t>
      </w:r>
      <w:r w:rsidRPr="00BF07E8">
        <w:rPr>
          <w:rFonts w:ascii="Arial" w:hAnsi="Arial" w:cs="Arial"/>
          <w:lang w:val="pt-PT"/>
        </w:rPr>
        <w:t>cio d</w:t>
      </w:r>
      <w:r w:rsidR="00CB324D" w:rsidRPr="00BF07E8">
        <w:rPr>
          <w:rFonts w:ascii="Arial" w:hAnsi="Arial" w:cs="Arial"/>
          <w:lang w:val="pt-PT"/>
        </w:rPr>
        <w:t>o</w:t>
      </w:r>
      <w:r w:rsidRPr="00BF07E8">
        <w:rPr>
          <w:rFonts w:ascii="Arial" w:hAnsi="Arial" w:cs="Arial"/>
          <w:lang w:val="pt-PT"/>
        </w:rPr>
        <w:t xml:space="preserve"> </w:t>
      </w:r>
      <w:proofErr w:type="spellStart"/>
      <w:r w:rsidRPr="00BF07E8">
        <w:rPr>
          <w:rFonts w:ascii="Arial" w:hAnsi="Arial" w:cs="Arial"/>
          <w:lang w:val="pt-PT"/>
        </w:rPr>
        <w:t>TARV</w:t>
      </w:r>
      <w:proofErr w:type="spellEnd"/>
      <w:r w:rsidRPr="00BF07E8">
        <w:rPr>
          <w:rFonts w:ascii="Arial" w:hAnsi="Arial" w:cs="Arial"/>
          <w:lang w:val="pt-PT"/>
        </w:rPr>
        <w:t xml:space="preserve"> nunca </w:t>
      </w:r>
      <w:r w:rsidR="00CB324D" w:rsidRPr="00BF07E8">
        <w:rPr>
          <w:rFonts w:ascii="Arial" w:hAnsi="Arial" w:cs="Arial"/>
          <w:lang w:val="pt-PT"/>
        </w:rPr>
        <w:t>é</w:t>
      </w:r>
      <w:r w:rsidRPr="00BF07E8">
        <w:rPr>
          <w:rFonts w:ascii="Arial" w:hAnsi="Arial" w:cs="Arial"/>
          <w:lang w:val="pt-PT"/>
        </w:rPr>
        <w:t xml:space="preserve"> uma urgência.</w:t>
      </w:r>
    </w:p>
    <w:p w:rsidR="00BF07E8" w:rsidRPr="00BF07E8" w:rsidRDefault="007207EE" w:rsidP="00BF07E8">
      <w:pPr>
        <w:pStyle w:val="ColorfulList-Accent11"/>
        <w:numPr>
          <w:ilvl w:val="0"/>
          <w:numId w:val="5"/>
        </w:numPr>
        <w:spacing w:after="120" w:line="240" w:lineRule="auto"/>
        <w:ind w:left="538" w:hanging="357"/>
        <w:contextualSpacing w:val="0"/>
        <w:jc w:val="both"/>
        <w:rPr>
          <w:rFonts w:ascii="Arial" w:hAnsi="Arial" w:cs="Arial"/>
          <w:lang w:val="pt-PT"/>
        </w:rPr>
      </w:pPr>
      <w:r w:rsidRPr="00BF07E8">
        <w:rPr>
          <w:rFonts w:ascii="Arial" w:hAnsi="Arial" w:cs="Arial"/>
          <w:lang w:val="pt-PT"/>
        </w:rPr>
        <w:t>Sempre que possível, o trata</w:t>
      </w:r>
      <w:r w:rsidR="007046F0" w:rsidRPr="00BF07E8">
        <w:rPr>
          <w:rFonts w:ascii="Arial" w:hAnsi="Arial" w:cs="Arial"/>
          <w:lang w:val="pt-PT"/>
        </w:rPr>
        <w:t xml:space="preserve">mento da </w:t>
      </w:r>
      <w:r w:rsidR="00F63983" w:rsidRPr="00BF07E8">
        <w:rPr>
          <w:rFonts w:ascii="Arial" w:hAnsi="Arial" w:cs="Arial"/>
          <w:lang w:val="pt-PT"/>
        </w:rPr>
        <w:t>t</w:t>
      </w:r>
      <w:r w:rsidRPr="00BF07E8">
        <w:rPr>
          <w:rFonts w:ascii="Arial" w:hAnsi="Arial" w:cs="Arial"/>
          <w:lang w:val="pt-PT"/>
        </w:rPr>
        <w:t xml:space="preserve">uberculose, </w:t>
      </w:r>
      <w:proofErr w:type="spellStart"/>
      <w:r w:rsidRPr="00BF07E8">
        <w:rPr>
          <w:rFonts w:ascii="Arial" w:hAnsi="Arial" w:cs="Arial"/>
          <w:lang w:val="pt-PT"/>
        </w:rPr>
        <w:t>cr</w:t>
      </w:r>
      <w:r w:rsidR="0077621F">
        <w:rPr>
          <w:rFonts w:ascii="Arial" w:hAnsi="Arial" w:cs="Arial"/>
          <w:lang w:val="pt-PT"/>
        </w:rPr>
        <w:t>i</w:t>
      </w:r>
      <w:r w:rsidRPr="00BF07E8">
        <w:rPr>
          <w:rFonts w:ascii="Arial" w:hAnsi="Arial" w:cs="Arial"/>
          <w:lang w:val="pt-PT"/>
        </w:rPr>
        <w:t>ptococose</w:t>
      </w:r>
      <w:proofErr w:type="spellEnd"/>
      <w:r w:rsidRPr="00BF07E8">
        <w:rPr>
          <w:rFonts w:ascii="Arial" w:hAnsi="Arial" w:cs="Arial"/>
          <w:lang w:val="pt-PT"/>
        </w:rPr>
        <w:t xml:space="preserve">, infecção </w:t>
      </w:r>
      <w:proofErr w:type="spellStart"/>
      <w:r w:rsidRPr="00BF07E8">
        <w:rPr>
          <w:rFonts w:ascii="Arial" w:hAnsi="Arial" w:cs="Arial"/>
          <w:lang w:val="pt-PT"/>
        </w:rPr>
        <w:t>micobacteriana</w:t>
      </w:r>
      <w:proofErr w:type="spellEnd"/>
      <w:r w:rsidRPr="00BF07E8">
        <w:rPr>
          <w:rFonts w:ascii="Arial" w:hAnsi="Arial" w:cs="Arial"/>
          <w:lang w:val="pt-PT"/>
        </w:rPr>
        <w:t xml:space="preserve"> atípica, pneumonia por </w:t>
      </w:r>
      <w:proofErr w:type="spellStart"/>
      <w:r w:rsidR="00960491" w:rsidRPr="00BF07E8">
        <w:rPr>
          <w:rFonts w:ascii="Arial" w:hAnsi="Arial" w:cs="Arial"/>
          <w:lang w:val="pt-PT"/>
        </w:rPr>
        <w:t>Pneumociste</w:t>
      </w:r>
      <w:proofErr w:type="spellEnd"/>
      <w:r w:rsidR="00960491" w:rsidRPr="00BF07E8">
        <w:rPr>
          <w:rFonts w:ascii="Arial" w:hAnsi="Arial" w:cs="Arial"/>
          <w:lang w:val="pt-PT"/>
        </w:rPr>
        <w:t xml:space="preserve"> </w:t>
      </w:r>
      <w:proofErr w:type="spellStart"/>
      <w:r w:rsidR="00960491" w:rsidRPr="00BF07E8">
        <w:rPr>
          <w:rFonts w:ascii="Arial" w:hAnsi="Arial" w:cs="Arial"/>
          <w:lang w:val="pt-PT"/>
        </w:rPr>
        <w:t>jirovecii</w:t>
      </w:r>
      <w:proofErr w:type="spellEnd"/>
      <w:r w:rsidRPr="00BF07E8">
        <w:rPr>
          <w:rFonts w:ascii="Arial" w:hAnsi="Arial" w:cs="Arial"/>
          <w:lang w:val="pt-PT"/>
        </w:rPr>
        <w:t>, toxop</w:t>
      </w:r>
      <w:r w:rsidR="008A23CE" w:rsidRPr="00BF07E8">
        <w:rPr>
          <w:rFonts w:ascii="Arial" w:hAnsi="Arial" w:cs="Arial"/>
          <w:lang w:val="pt-PT"/>
        </w:rPr>
        <w:t xml:space="preserve">lasmose, herpes, </w:t>
      </w:r>
      <w:proofErr w:type="spellStart"/>
      <w:r w:rsidR="008A23CE" w:rsidRPr="00BF07E8">
        <w:rPr>
          <w:rFonts w:ascii="Arial" w:hAnsi="Arial" w:cs="Arial"/>
          <w:lang w:val="pt-PT"/>
        </w:rPr>
        <w:t>leishmaniase</w:t>
      </w:r>
      <w:proofErr w:type="spellEnd"/>
      <w:r w:rsidR="008A23CE" w:rsidRPr="00BF07E8">
        <w:rPr>
          <w:rFonts w:ascii="Arial" w:hAnsi="Arial" w:cs="Arial"/>
          <w:lang w:val="pt-PT"/>
        </w:rPr>
        <w:t xml:space="preserve">, </w:t>
      </w:r>
      <w:r w:rsidRPr="00BF07E8">
        <w:rPr>
          <w:rFonts w:ascii="Arial" w:hAnsi="Arial" w:cs="Arial"/>
          <w:lang w:val="pt-PT"/>
        </w:rPr>
        <w:t xml:space="preserve">deve ser iniciado e o </w:t>
      </w:r>
      <w:r w:rsidR="004D6BB1" w:rsidRPr="00BF07E8">
        <w:rPr>
          <w:rFonts w:ascii="Arial" w:hAnsi="Arial" w:cs="Arial"/>
          <w:lang w:val="pt-PT"/>
        </w:rPr>
        <w:t>doente</w:t>
      </w:r>
      <w:r w:rsidRPr="00BF07E8">
        <w:rPr>
          <w:rFonts w:ascii="Arial" w:hAnsi="Arial" w:cs="Arial"/>
          <w:lang w:val="pt-PT"/>
        </w:rPr>
        <w:t xml:space="preserve"> deve ser estabilizado antes de iniciar o </w:t>
      </w:r>
      <w:proofErr w:type="spellStart"/>
      <w:r w:rsidR="00BF07E8" w:rsidRPr="00BF07E8">
        <w:rPr>
          <w:rFonts w:ascii="Arial" w:hAnsi="Arial" w:cs="Arial"/>
          <w:lang w:val="pt-PT"/>
        </w:rPr>
        <w:t>TARV</w:t>
      </w:r>
      <w:proofErr w:type="spellEnd"/>
      <w:r w:rsidR="00BF07E8" w:rsidRPr="00BF07E8">
        <w:rPr>
          <w:rFonts w:ascii="Arial" w:hAnsi="Arial" w:cs="Arial"/>
          <w:lang w:val="pt-PT"/>
        </w:rPr>
        <w:t xml:space="preserve">. </w:t>
      </w:r>
    </w:p>
    <w:p w:rsidR="0077621F" w:rsidRPr="0077621F" w:rsidRDefault="003C35CE" w:rsidP="00BF07E8">
      <w:pPr>
        <w:pStyle w:val="ColorfulList-Accent11"/>
        <w:numPr>
          <w:ilvl w:val="0"/>
          <w:numId w:val="5"/>
        </w:numPr>
        <w:spacing w:after="120" w:line="240" w:lineRule="auto"/>
        <w:ind w:left="538" w:hanging="357"/>
        <w:contextualSpacing w:val="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F07E8">
        <w:rPr>
          <w:rFonts w:ascii="Arial" w:hAnsi="Arial" w:cs="Arial"/>
          <w:lang w:val="pt-PT"/>
        </w:rPr>
        <w:lastRenderedPageBreak/>
        <w:t xml:space="preserve">Nos doentes </w:t>
      </w:r>
      <w:proofErr w:type="spellStart"/>
      <w:r w:rsidRPr="00BF07E8">
        <w:rPr>
          <w:rFonts w:ascii="Arial" w:hAnsi="Arial" w:cs="Arial"/>
          <w:lang w:val="pt-PT"/>
        </w:rPr>
        <w:t>co-infectados</w:t>
      </w:r>
      <w:proofErr w:type="spellEnd"/>
      <w:r w:rsidRPr="00BF07E8">
        <w:rPr>
          <w:rFonts w:ascii="Arial" w:hAnsi="Arial" w:cs="Arial"/>
          <w:lang w:val="pt-PT"/>
        </w:rPr>
        <w:t xml:space="preserve"> </w:t>
      </w:r>
      <w:proofErr w:type="spellStart"/>
      <w:r w:rsidRPr="00BF07E8">
        <w:rPr>
          <w:rFonts w:ascii="Arial" w:hAnsi="Arial" w:cs="Arial"/>
          <w:lang w:val="pt-PT"/>
        </w:rPr>
        <w:t>TB</w:t>
      </w:r>
      <w:proofErr w:type="spellEnd"/>
      <w:r w:rsidRPr="00BF07E8">
        <w:rPr>
          <w:rFonts w:ascii="Arial" w:hAnsi="Arial" w:cs="Arial"/>
          <w:lang w:val="pt-PT"/>
        </w:rPr>
        <w:t>/</w:t>
      </w:r>
      <w:proofErr w:type="spellStart"/>
      <w:proofErr w:type="gramStart"/>
      <w:r w:rsidRPr="00BF07E8">
        <w:rPr>
          <w:rFonts w:ascii="Arial" w:hAnsi="Arial" w:cs="Arial"/>
          <w:lang w:val="pt-PT"/>
        </w:rPr>
        <w:t>HIV</w:t>
      </w:r>
      <w:proofErr w:type="spellEnd"/>
      <w:proofErr w:type="gramEnd"/>
      <w:r w:rsidRPr="00BF07E8">
        <w:rPr>
          <w:rFonts w:ascii="Arial" w:hAnsi="Arial" w:cs="Arial"/>
          <w:lang w:val="pt-PT"/>
        </w:rPr>
        <w:t xml:space="preserve">, o </w:t>
      </w:r>
      <w:proofErr w:type="spellStart"/>
      <w:r w:rsidRPr="00BF07E8">
        <w:rPr>
          <w:rFonts w:ascii="Arial" w:hAnsi="Arial" w:cs="Arial"/>
          <w:lang w:val="pt-PT"/>
        </w:rPr>
        <w:t>TARV</w:t>
      </w:r>
      <w:proofErr w:type="spellEnd"/>
      <w:r w:rsidR="00BF07E8">
        <w:rPr>
          <w:rFonts w:ascii="Arial" w:hAnsi="Arial" w:cs="Arial"/>
          <w:lang w:val="pt-PT"/>
        </w:rPr>
        <w:t xml:space="preserve"> deve ser introduzido pelo menos 2 semanas após o início do tratamento para tuberculose, independentemente do valor da contagem de </w:t>
      </w:r>
      <w:proofErr w:type="spellStart"/>
      <w:r w:rsidR="00BF07E8">
        <w:rPr>
          <w:rFonts w:ascii="Arial" w:hAnsi="Arial" w:cs="Arial"/>
          <w:lang w:val="pt-PT"/>
        </w:rPr>
        <w:t>CD4</w:t>
      </w:r>
      <w:proofErr w:type="spellEnd"/>
      <w:r w:rsidR="00BF07E8">
        <w:rPr>
          <w:rFonts w:ascii="Arial" w:hAnsi="Arial" w:cs="Arial"/>
          <w:lang w:val="pt-PT"/>
        </w:rPr>
        <w:t>.</w:t>
      </w:r>
      <w:r w:rsidRPr="00BF07E8">
        <w:rPr>
          <w:rFonts w:ascii="Arial" w:hAnsi="Arial" w:cs="Arial"/>
          <w:lang w:val="pt-PT"/>
        </w:rPr>
        <w:t xml:space="preserve"> </w:t>
      </w:r>
    </w:p>
    <w:p w:rsidR="0077621F" w:rsidRDefault="000B07E4" w:rsidP="0077621F">
      <w:pPr>
        <w:pStyle w:val="ColorfulList-Accent11"/>
        <w:spacing w:after="120" w:line="240" w:lineRule="auto"/>
        <w:ind w:left="538"/>
        <w:contextualSpacing w:val="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E3AD5">
        <w:rPr>
          <w:rFonts w:ascii="Arial" w:hAnsi="Arial" w:cs="Arial"/>
          <w:b/>
          <w:sz w:val="24"/>
          <w:szCs w:val="24"/>
          <w:lang w:val="pt-PT"/>
        </w:rPr>
        <w:object w:dxaOrig="13155" w:dyaOrig="5850">
          <v:shape id="_x0000_i1027" type="#_x0000_t75" style="width:477.75pt;height:306.75pt" o:ole="">
            <v:imagedata r:id="rId10" o:title=""/>
          </v:shape>
          <o:OLEObject Type="Embed" ProgID="Excel.Sheet.12" ShapeID="_x0000_i1027" DrawAspect="Content" ObjectID="_1423634343" r:id="rId11"/>
        </w:object>
      </w:r>
    </w:p>
    <w:p w:rsidR="00726A2B" w:rsidRPr="003C35CE" w:rsidRDefault="00726A2B" w:rsidP="004046C4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4A6011" w:rsidRPr="00BF07E8" w:rsidRDefault="00FF36BA" w:rsidP="000B07E4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BF07E8">
        <w:rPr>
          <w:rFonts w:ascii="Arial" w:hAnsi="Arial" w:cs="Arial"/>
          <w:b/>
          <w:i/>
          <w:lang w:val="pt-PT"/>
        </w:rPr>
        <w:t xml:space="preserve">Linhas de </w:t>
      </w:r>
      <w:proofErr w:type="spellStart"/>
      <w:r w:rsidRPr="00BF07E8">
        <w:rPr>
          <w:rFonts w:ascii="Arial" w:hAnsi="Arial" w:cs="Arial"/>
          <w:b/>
          <w:i/>
          <w:lang w:val="pt-PT"/>
        </w:rPr>
        <w:t>TARV</w:t>
      </w:r>
      <w:proofErr w:type="spellEnd"/>
      <w:r w:rsidRPr="00BF07E8">
        <w:rPr>
          <w:rFonts w:ascii="Arial" w:hAnsi="Arial" w:cs="Arial"/>
          <w:b/>
          <w:i/>
          <w:lang w:val="pt-PT"/>
        </w:rPr>
        <w:t>: Primeira Linha e Primeira Linha Alternativa</w:t>
      </w:r>
    </w:p>
    <w:p w:rsidR="007207EE" w:rsidRPr="003C35CE" w:rsidRDefault="007207EE" w:rsidP="00BF07E8">
      <w:pPr>
        <w:spacing w:before="240" w:after="120" w:line="240" w:lineRule="auto"/>
        <w:jc w:val="both"/>
        <w:outlineLvl w:val="0"/>
        <w:rPr>
          <w:rFonts w:ascii="Arial" w:hAnsi="Arial" w:cs="Arial"/>
          <w:b/>
          <w:i/>
          <w:lang w:val="pt-PT"/>
        </w:rPr>
      </w:pPr>
      <w:r w:rsidRPr="003C35CE">
        <w:rPr>
          <w:rFonts w:ascii="Arial" w:hAnsi="Arial" w:cs="Arial"/>
          <w:b/>
          <w:lang w:val="pt-PT"/>
        </w:rPr>
        <w:t xml:space="preserve">A </w:t>
      </w:r>
      <w:r w:rsidR="0010467C" w:rsidRPr="003C35CE">
        <w:rPr>
          <w:rFonts w:ascii="Arial" w:hAnsi="Arial" w:cs="Arial"/>
          <w:b/>
          <w:lang w:val="pt-PT"/>
        </w:rPr>
        <w:t>P</w:t>
      </w:r>
      <w:r w:rsidRPr="003C35CE">
        <w:rPr>
          <w:rFonts w:ascii="Arial" w:hAnsi="Arial" w:cs="Arial"/>
          <w:b/>
          <w:lang w:val="pt-PT"/>
        </w:rPr>
        <w:t xml:space="preserve">rimeira </w:t>
      </w:r>
      <w:r w:rsidR="0010467C" w:rsidRPr="003C35CE">
        <w:rPr>
          <w:rFonts w:ascii="Arial" w:hAnsi="Arial" w:cs="Arial"/>
          <w:b/>
          <w:lang w:val="pt-PT"/>
        </w:rPr>
        <w:t>L</w:t>
      </w:r>
      <w:r w:rsidRPr="003C35CE">
        <w:rPr>
          <w:rFonts w:ascii="Arial" w:hAnsi="Arial" w:cs="Arial"/>
          <w:b/>
          <w:lang w:val="pt-PT"/>
        </w:rPr>
        <w:t xml:space="preserve">inha de </w:t>
      </w:r>
      <w:proofErr w:type="spellStart"/>
      <w:r w:rsidRPr="003C35CE">
        <w:rPr>
          <w:rFonts w:ascii="Arial" w:hAnsi="Arial" w:cs="Arial"/>
          <w:b/>
          <w:lang w:val="pt-PT"/>
        </w:rPr>
        <w:t>TAR</w:t>
      </w:r>
      <w:r w:rsidR="00FF36BA" w:rsidRPr="00FF36BA">
        <w:rPr>
          <w:rFonts w:ascii="Arial" w:hAnsi="Arial" w:cs="Arial"/>
          <w:b/>
          <w:i/>
          <w:lang w:val="pt-PT"/>
        </w:rPr>
        <w:t>V</w:t>
      </w:r>
      <w:proofErr w:type="spellEnd"/>
      <w:r w:rsidR="00FF36BA" w:rsidRPr="00FF36BA">
        <w:rPr>
          <w:rFonts w:ascii="Arial" w:hAnsi="Arial" w:cs="Arial"/>
          <w:b/>
          <w:i/>
          <w:lang w:val="pt-PT"/>
        </w:rPr>
        <w:t xml:space="preserve"> </w:t>
      </w:r>
    </w:p>
    <w:p w:rsidR="0077621F" w:rsidRDefault="0077621F" w:rsidP="00F63983">
      <w:pPr>
        <w:spacing w:after="0" w:line="240" w:lineRule="auto"/>
        <w:jc w:val="both"/>
        <w:rPr>
          <w:rFonts w:ascii="Arial" w:hAnsi="Arial" w:cs="Arial"/>
          <w:i/>
          <w:lang w:val="pt-PT"/>
        </w:rPr>
      </w:pPr>
      <w:r>
        <w:rPr>
          <w:rFonts w:ascii="Arial" w:hAnsi="Arial" w:cs="Arial"/>
          <w:i/>
          <w:lang w:val="pt-PT"/>
        </w:rPr>
        <w:t>É a que utiliza-se nos doentes que inicia</w:t>
      </w:r>
      <w:r w:rsidR="0089453F">
        <w:rPr>
          <w:rFonts w:ascii="Arial" w:hAnsi="Arial" w:cs="Arial"/>
          <w:i/>
          <w:lang w:val="pt-PT"/>
        </w:rPr>
        <w:t>m</w:t>
      </w:r>
      <w:r>
        <w:rPr>
          <w:rFonts w:ascii="Arial" w:hAnsi="Arial" w:cs="Arial"/>
          <w:i/>
          <w:lang w:val="pt-PT"/>
        </w:rPr>
        <w:t xml:space="preserve"> </w:t>
      </w:r>
      <w:proofErr w:type="spellStart"/>
      <w:r>
        <w:rPr>
          <w:rFonts w:ascii="Arial" w:hAnsi="Arial" w:cs="Arial"/>
          <w:i/>
          <w:lang w:val="pt-PT"/>
        </w:rPr>
        <w:t>TARV</w:t>
      </w:r>
      <w:proofErr w:type="spellEnd"/>
      <w:r>
        <w:rPr>
          <w:rFonts w:ascii="Arial" w:hAnsi="Arial" w:cs="Arial"/>
          <w:i/>
          <w:lang w:val="pt-PT"/>
        </w:rPr>
        <w:t xml:space="preserve"> pela primeira vez. Em Moçambique </w:t>
      </w:r>
      <w:r w:rsidR="001B7DF7">
        <w:rPr>
          <w:rFonts w:ascii="Arial" w:hAnsi="Arial" w:cs="Arial"/>
          <w:i/>
          <w:lang w:val="pt-PT"/>
        </w:rPr>
        <w:t>e desde 2013 co</w:t>
      </w:r>
      <w:r w:rsidR="0089453F">
        <w:rPr>
          <w:rFonts w:ascii="Arial" w:hAnsi="Arial" w:cs="Arial"/>
          <w:i/>
          <w:lang w:val="pt-PT"/>
        </w:rPr>
        <w:t>existem</w:t>
      </w:r>
      <w:r>
        <w:rPr>
          <w:rFonts w:ascii="Arial" w:hAnsi="Arial" w:cs="Arial"/>
          <w:i/>
          <w:lang w:val="pt-PT"/>
        </w:rPr>
        <w:t xml:space="preserve"> 2 primeiras linhas:</w:t>
      </w:r>
    </w:p>
    <w:p w:rsidR="001B7DF7" w:rsidRPr="001B7DF7" w:rsidRDefault="001B7DF7" w:rsidP="001B7DF7">
      <w:pPr>
        <w:pStyle w:val="ListParagraph"/>
        <w:numPr>
          <w:ilvl w:val="0"/>
          <w:numId w:val="31"/>
        </w:numPr>
        <w:spacing w:line="240" w:lineRule="auto"/>
        <w:jc w:val="both"/>
        <w:outlineLvl w:val="0"/>
        <w:rPr>
          <w:rFonts w:ascii="Arial" w:hAnsi="Arial" w:cs="Arial"/>
          <w:b/>
          <w:lang w:val="pt-PT"/>
        </w:rPr>
      </w:pPr>
      <w:proofErr w:type="spellStart"/>
      <w:r w:rsidRPr="001B7DF7">
        <w:rPr>
          <w:rFonts w:ascii="Arial" w:hAnsi="Arial" w:cs="Arial"/>
          <w:b/>
          <w:lang w:val="pt-PT"/>
        </w:rPr>
        <w:t>Tenofovir</w:t>
      </w:r>
      <w:proofErr w:type="spellEnd"/>
      <w:r w:rsidRPr="001B7DF7">
        <w:rPr>
          <w:rFonts w:ascii="Arial" w:hAnsi="Arial" w:cs="Arial"/>
          <w:b/>
          <w:lang w:val="pt-PT"/>
        </w:rPr>
        <w:t xml:space="preserve"> 300 mg (</w:t>
      </w:r>
      <w:proofErr w:type="spellStart"/>
      <w:proofErr w:type="gramStart"/>
      <w:r w:rsidRPr="001B7DF7">
        <w:rPr>
          <w:rFonts w:ascii="Arial" w:hAnsi="Arial" w:cs="Arial"/>
          <w:b/>
          <w:lang w:val="pt-PT"/>
        </w:rPr>
        <w:t>TDF</w:t>
      </w:r>
      <w:proofErr w:type="spellEnd"/>
      <w:r w:rsidRPr="001B7DF7">
        <w:rPr>
          <w:rFonts w:ascii="Arial" w:hAnsi="Arial" w:cs="Arial"/>
          <w:b/>
          <w:lang w:val="pt-PT"/>
        </w:rPr>
        <w:t>)+</w:t>
      </w:r>
      <w:proofErr w:type="gramEnd"/>
      <w:r w:rsidRPr="001B7DF7">
        <w:rPr>
          <w:rFonts w:ascii="Arial" w:hAnsi="Arial" w:cs="Arial"/>
          <w:b/>
          <w:lang w:val="pt-PT"/>
        </w:rPr>
        <w:t xml:space="preserve"> </w:t>
      </w:r>
      <w:proofErr w:type="spellStart"/>
      <w:r w:rsidRPr="001B7DF7">
        <w:rPr>
          <w:rFonts w:ascii="Arial" w:hAnsi="Arial" w:cs="Arial"/>
          <w:b/>
          <w:lang w:val="pt-PT"/>
        </w:rPr>
        <w:t>Lamivudina</w:t>
      </w:r>
      <w:proofErr w:type="spellEnd"/>
      <w:r w:rsidRPr="001B7DF7">
        <w:rPr>
          <w:rFonts w:ascii="Arial" w:hAnsi="Arial" w:cs="Arial"/>
          <w:b/>
          <w:lang w:val="pt-PT"/>
        </w:rPr>
        <w:t xml:space="preserve"> 150 mg (</w:t>
      </w:r>
      <w:proofErr w:type="spellStart"/>
      <w:r w:rsidRPr="001B7DF7">
        <w:rPr>
          <w:rFonts w:ascii="Arial" w:hAnsi="Arial" w:cs="Arial"/>
          <w:b/>
          <w:lang w:val="pt-PT"/>
        </w:rPr>
        <w:t>3TC</w:t>
      </w:r>
      <w:proofErr w:type="spellEnd"/>
      <w:r w:rsidRPr="001B7DF7">
        <w:rPr>
          <w:rFonts w:ascii="Arial" w:hAnsi="Arial" w:cs="Arial"/>
          <w:b/>
          <w:lang w:val="pt-PT"/>
        </w:rPr>
        <w:t>)+</w:t>
      </w:r>
      <w:proofErr w:type="spellStart"/>
      <w:r w:rsidRPr="001B7DF7">
        <w:rPr>
          <w:rFonts w:ascii="Arial" w:hAnsi="Arial" w:cs="Arial"/>
          <w:b/>
          <w:lang w:val="pt-PT"/>
        </w:rPr>
        <w:t>Efavirenz</w:t>
      </w:r>
      <w:proofErr w:type="spellEnd"/>
      <w:r w:rsidRPr="001B7DF7">
        <w:rPr>
          <w:rFonts w:ascii="Arial" w:hAnsi="Arial" w:cs="Arial"/>
          <w:b/>
          <w:lang w:val="pt-PT"/>
        </w:rPr>
        <w:t xml:space="preserve"> 600 mg (</w:t>
      </w:r>
      <w:proofErr w:type="spellStart"/>
      <w:r w:rsidRPr="001B7DF7">
        <w:rPr>
          <w:rFonts w:ascii="Arial" w:hAnsi="Arial" w:cs="Arial"/>
          <w:b/>
          <w:lang w:val="pt-PT"/>
        </w:rPr>
        <w:t>EFZ</w:t>
      </w:r>
      <w:proofErr w:type="spellEnd"/>
      <w:r w:rsidRPr="001B7DF7">
        <w:rPr>
          <w:rFonts w:ascii="Arial" w:hAnsi="Arial" w:cs="Arial"/>
          <w:b/>
          <w:lang w:val="pt-PT"/>
        </w:rPr>
        <w:t>)</w:t>
      </w:r>
    </w:p>
    <w:p w:rsidR="0018206B" w:rsidRDefault="007207EE" w:rsidP="001B7DF7">
      <w:pPr>
        <w:pStyle w:val="ListParagraph"/>
        <w:numPr>
          <w:ilvl w:val="0"/>
          <w:numId w:val="31"/>
        </w:numPr>
        <w:spacing w:line="240" w:lineRule="auto"/>
        <w:jc w:val="both"/>
        <w:outlineLvl w:val="0"/>
        <w:rPr>
          <w:rFonts w:ascii="Arial" w:hAnsi="Arial" w:cs="Arial"/>
          <w:b/>
          <w:lang w:val="pt-PT"/>
        </w:rPr>
      </w:pPr>
      <w:proofErr w:type="spellStart"/>
      <w:r w:rsidRPr="001B7DF7">
        <w:rPr>
          <w:rFonts w:ascii="Arial" w:hAnsi="Arial" w:cs="Arial"/>
          <w:b/>
          <w:lang w:val="pt-PT"/>
        </w:rPr>
        <w:t>Zidovudina</w:t>
      </w:r>
      <w:proofErr w:type="spellEnd"/>
      <w:r w:rsidR="0089453F" w:rsidRPr="001B7DF7">
        <w:rPr>
          <w:rFonts w:ascii="Arial" w:hAnsi="Arial" w:cs="Arial"/>
          <w:b/>
          <w:lang w:val="pt-PT"/>
        </w:rPr>
        <w:t xml:space="preserve"> 300 </w:t>
      </w:r>
      <w:proofErr w:type="gramStart"/>
      <w:r w:rsidR="0089453F" w:rsidRPr="001B7DF7">
        <w:rPr>
          <w:rFonts w:ascii="Arial" w:hAnsi="Arial" w:cs="Arial"/>
          <w:b/>
          <w:lang w:val="pt-PT"/>
        </w:rPr>
        <w:t>mg</w:t>
      </w:r>
      <w:r w:rsidRPr="001B7DF7">
        <w:rPr>
          <w:rFonts w:ascii="Arial" w:hAnsi="Arial" w:cs="Arial"/>
          <w:b/>
          <w:lang w:val="pt-PT"/>
        </w:rPr>
        <w:t>(</w:t>
      </w:r>
      <w:proofErr w:type="spellStart"/>
      <w:r w:rsidRPr="001B7DF7">
        <w:rPr>
          <w:rFonts w:ascii="Arial" w:hAnsi="Arial" w:cs="Arial"/>
          <w:b/>
          <w:lang w:val="pt-PT"/>
        </w:rPr>
        <w:t>AZT</w:t>
      </w:r>
      <w:proofErr w:type="spellEnd"/>
      <w:proofErr w:type="gramEnd"/>
      <w:r w:rsidRPr="001B7DF7">
        <w:rPr>
          <w:rFonts w:ascii="Arial" w:hAnsi="Arial" w:cs="Arial"/>
          <w:b/>
          <w:lang w:val="pt-PT"/>
        </w:rPr>
        <w:t>)+</w:t>
      </w:r>
      <w:proofErr w:type="spellStart"/>
      <w:r w:rsidRPr="001B7DF7">
        <w:rPr>
          <w:rFonts w:ascii="Arial" w:hAnsi="Arial" w:cs="Arial"/>
          <w:b/>
          <w:lang w:val="pt-PT"/>
        </w:rPr>
        <w:t>Lamivudina</w:t>
      </w:r>
      <w:proofErr w:type="spellEnd"/>
      <w:r w:rsidR="0089453F" w:rsidRPr="001B7DF7">
        <w:rPr>
          <w:rFonts w:ascii="Arial" w:hAnsi="Arial" w:cs="Arial"/>
          <w:b/>
          <w:lang w:val="pt-PT"/>
        </w:rPr>
        <w:t xml:space="preserve"> 150 mg</w:t>
      </w:r>
      <w:r w:rsidRPr="001B7DF7">
        <w:rPr>
          <w:rFonts w:ascii="Arial" w:hAnsi="Arial" w:cs="Arial"/>
          <w:b/>
          <w:lang w:val="pt-PT"/>
        </w:rPr>
        <w:t xml:space="preserve"> (</w:t>
      </w:r>
      <w:proofErr w:type="spellStart"/>
      <w:r w:rsidRPr="001B7DF7">
        <w:rPr>
          <w:rFonts w:ascii="Arial" w:hAnsi="Arial" w:cs="Arial"/>
          <w:b/>
          <w:lang w:val="pt-PT"/>
        </w:rPr>
        <w:t>3TC</w:t>
      </w:r>
      <w:proofErr w:type="spellEnd"/>
      <w:r w:rsidRPr="001B7DF7">
        <w:rPr>
          <w:rFonts w:ascii="Arial" w:hAnsi="Arial" w:cs="Arial"/>
          <w:b/>
          <w:lang w:val="pt-PT"/>
        </w:rPr>
        <w:t>)+</w:t>
      </w:r>
      <w:proofErr w:type="spellStart"/>
      <w:r w:rsidRPr="001B7DF7">
        <w:rPr>
          <w:rFonts w:ascii="Arial" w:hAnsi="Arial" w:cs="Arial"/>
          <w:b/>
          <w:lang w:val="pt-PT"/>
        </w:rPr>
        <w:t>Nevirapina</w:t>
      </w:r>
      <w:proofErr w:type="spellEnd"/>
      <w:r w:rsidR="0089453F" w:rsidRPr="001B7DF7">
        <w:rPr>
          <w:rFonts w:ascii="Arial" w:hAnsi="Arial" w:cs="Arial"/>
          <w:b/>
          <w:lang w:val="pt-PT"/>
        </w:rPr>
        <w:t xml:space="preserve"> 200 mg</w:t>
      </w:r>
      <w:r w:rsidRPr="001B7DF7">
        <w:rPr>
          <w:rFonts w:ascii="Arial" w:hAnsi="Arial" w:cs="Arial"/>
          <w:b/>
          <w:lang w:val="pt-PT"/>
        </w:rPr>
        <w:t xml:space="preserve"> (</w:t>
      </w:r>
      <w:proofErr w:type="spellStart"/>
      <w:r w:rsidRPr="001B7DF7">
        <w:rPr>
          <w:rFonts w:ascii="Arial" w:hAnsi="Arial" w:cs="Arial"/>
          <w:b/>
          <w:lang w:val="pt-PT"/>
        </w:rPr>
        <w:t>NVP</w:t>
      </w:r>
      <w:proofErr w:type="spellEnd"/>
      <w:r w:rsidRPr="001B7DF7">
        <w:rPr>
          <w:rFonts w:ascii="Arial" w:hAnsi="Arial" w:cs="Arial"/>
          <w:b/>
          <w:lang w:val="pt-PT"/>
        </w:rPr>
        <w:t>)</w:t>
      </w:r>
    </w:p>
    <w:p w:rsidR="00610C48" w:rsidRDefault="00610C48" w:rsidP="00610C48">
      <w:pPr>
        <w:spacing w:line="240" w:lineRule="auto"/>
        <w:jc w:val="both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 xml:space="preserve">A nova primeira linha (A) será introduzida no país de forma faseada, começando pelos locais que já estão a fazer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e que tem acesso a bioquímica. Nos restantes locais, mantem-se a actual primeira linha (B), até que as condições estejam criadas para sua substituição progressiva</w:t>
      </w:r>
    </w:p>
    <w:p w:rsidR="0089453F" w:rsidRPr="00610C48" w:rsidRDefault="0089453F" w:rsidP="00BF07E8">
      <w:pPr>
        <w:spacing w:after="120" w:line="240" w:lineRule="auto"/>
        <w:jc w:val="both"/>
        <w:outlineLvl w:val="0"/>
        <w:rPr>
          <w:rFonts w:ascii="Arial" w:hAnsi="Arial" w:cs="Arial"/>
          <w:b/>
          <w:sz w:val="24"/>
          <w:szCs w:val="24"/>
          <w:lang w:val="pt-PT"/>
        </w:rPr>
      </w:pPr>
      <w:r w:rsidRPr="00610C48">
        <w:rPr>
          <w:rFonts w:ascii="Arial" w:hAnsi="Arial" w:cs="Arial"/>
          <w:b/>
          <w:sz w:val="24"/>
          <w:szCs w:val="24"/>
          <w:lang w:val="pt-PT"/>
        </w:rPr>
        <w:t xml:space="preserve">Alternativas à primeira linha de </w:t>
      </w:r>
      <w:proofErr w:type="spellStart"/>
      <w:r w:rsidRPr="00610C48">
        <w:rPr>
          <w:rFonts w:ascii="Arial" w:hAnsi="Arial" w:cs="Arial"/>
          <w:b/>
          <w:sz w:val="24"/>
          <w:szCs w:val="24"/>
          <w:lang w:val="pt-PT"/>
        </w:rPr>
        <w:t>TARV</w:t>
      </w:r>
      <w:proofErr w:type="spellEnd"/>
      <w:r w:rsidRPr="00610C48">
        <w:rPr>
          <w:rFonts w:ascii="Arial" w:hAnsi="Arial" w:cs="Arial"/>
          <w:b/>
          <w:sz w:val="24"/>
          <w:szCs w:val="24"/>
          <w:lang w:val="pt-PT"/>
        </w:rPr>
        <w:t>:</w:t>
      </w:r>
    </w:p>
    <w:p w:rsidR="0089453F" w:rsidRPr="00FB673D" w:rsidRDefault="00F84280" w:rsidP="00B31352">
      <w:pPr>
        <w:pStyle w:val="ListParagraph"/>
        <w:numPr>
          <w:ilvl w:val="0"/>
          <w:numId w:val="29"/>
        </w:numPr>
        <w:spacing w:after="120" w:line="240" w:lineRule="auto"/>
        <w:jc w:val="both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Alternativa à primeira linha de </w:t>
      </w:r>
      <w:proofErr w:type="spellStart"/>
      <w:r>
        <w:rPr>
          <w:rFonts w:ascii="Arial" w:hAnsi="Arial" w:cs="Arial"/>
          <w:b/>
          <w:lang w:val="pt-PT"/>
        </w:rPr>
        <w:t>TARV</w:t>
      </w:r>
      <w:proofErr w:type="spellEnd"/>
      <w:r>
        <w:rPr>
          <w:rFonts w:ascii="Arial" w:hAnsi="Arial" w:cs="Arial"/>
          <w:b/>
          <w:lang w:val="pt-PT"/>
        </w:rPr>
        <w:t xml:space="preserve"> com </w:t>
      </w:r>
      <w:proofErr w:type="spellStart"/>
      <w:r>
        <w:rPr>
          <w:rFonts w:ascii="Arial" w:hAnsi="Arial" w:cs="Arial"/>
          <w:b/>
          <w:lang w:val="pt-PT"/>
        </w:rPr>
        <w:t>TDF+3TC+EFV</w:t>
      </w:r>
      <w:proofErr w:type="spellEnd"/>
    </w:p>
    <w:p w:rsidR="0089453F" w:rsidRPr="00FB673D" w:rsidRDefault="00F84280" w:rsidP="00BF07E8">
      <w:p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Os cenários nos quais não deve ser usada esta primeira linha são:</w:t>
      </w:r>
    </w:p>
    <w:p w:rsidR="0089453F" w:rsidRPr="00FB673D" w:rsidRDefault="00F84280" w:rsidP="0089453F">
      <w:pPr>
        <w:pStyle w:val="ListParagraph"/>
        <w:numPr>
          <w:ilvl w:val="0"/>
          <w:numId w:val="28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Insuficiência renal:</w:t>
      </w:r>
      <w:r>
        <w:rPr>
          <w:rFonts w:ascii="Arial" w:hAnsi="Arial" w:cs="Arial"/>
          <w:lang w:val="pt-PT"/>
        </w:rPr>
        <w:t xml:space="preserve"> definida como </w:t>
      </w:r>
      <w:r w:rsidR="00353410" w:rsidRPr="00353410">
        <w:rPr>
          <w:rFonts w:ascii="Arial" w:hAnsi="Arial" w:cs="Arial"/>
          <w:bCs/>
          <w:lang w:val="pt-PT"/>
        </w:rPr>
        <w:t xml:space="preserve">Creatinina sérica ≥ 110 </w:t>
      </w:r>
      <w:proofErr w:type="spellStart"/>
      <w:r w:rsidR="00353410" w:rsidRPr="00353410">
        <w:rPr>
          <w:rFonts w:ascii="Arial" w:hAnsi="Arial" w:cs="Arial"/>
          <w:bCs/>
          <w:lang w:val="pt-PT"/>
        </w:rPr>
        <w:t>mmol</w:t>
      </w:r>
      <w:proofErr w:type="spellEnd"/>
      <w:r w:rsidR="00353410" w:rsidRPr="00353410">
        <w:rPr>
          <w:rFonts w:ascii="Arial" w:hAnsi="Arial" w:cs="Arial"/>
          <w:bCs/>
          <w:lang w:val="pt-PT"/>
        </w:rPr>
        <w:t xml:space="preserve">/l ou ≥  1.2 </w:t>
      </w:r>
      <w:r w:rsidR="00574A56">
        <w:rPr>
          <w:rFonts w:ascii="Arial" w:hAnsi="Arial" w:cs="Arial"/>
          <w:bCs/>
          <w:lang w:val="pt-PT"/>
        </w:rPr>
        <w:t>m</w:t>
      </w:r>
      <w:r w:rsidR="00353410" w:rsidRPr="00353410">
        <w:rPr>
          <w:rFonts w:ascii="Arial" w:hAnsi="Arial" w:cs="Arial"/>
          <w:bCs/>
          <w:lang w:val="pt-PT"/>
        </w:rPr>
        <w:t>g/dl</w:t>
      </w:r>
    </w:p>
    <w:p w:rsidR="0089453F" w:rsidRPr="00FB673D" w:rsidRDefault="0089453F" w:rsidP="0089453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pt-BR"/>
        </w:rPr>
      </w:pPr>
      <w:r w:rsidRPr="00FB673D">
        <w:rPr>
          <w:rFonts w:ascii="Arial" w:hAnsi="Arial" w:cs="Arial"/>
          <w:b/>
          <w:lang w:val="pt-PT"/>
        </w:rPr>
        <w:t>Hipertensão arterial:</w:t>
      </w:r>
      <w:r w:rsidRPr="00FB673D">
        <w:rPr>
          <w:rFonts w:ascii="Arial" w:hAnsi="Arial" w:cs="Arial"/>
          <w:lang w:val="pt-PT"/>
        </w:rPr>
        <w:t xml:space="preserve"> definida como </w:t>
      </w:r>
      <w:r w:rsidR="00353410" w:rsidRPr="00353410">
        <w:rPr>
          <w:rFonts w:ascii="Arial" w:hAnsi="Arial" w:cs="Arial"/>
          <w:lang w:val="pt-PT"/>
        </w:rPr>
        <w:t xml:space="preserve">PA ˃ 145/95 </w:t>
      </w:r>
      <w:proofErr w:type="spellStart"/>
      <w:r w:rsidR="00353410" w:rsidRPr="00353410">
        <w:rPr>
          <w:rFonts w:ascii="Arial" w:hAnsi="Arial" w:cs="Arial"/>
          <w:lang w:val="pt-PT"/>
        </w:rPr>
        <w:t>mmHg</w:t>
      </w:r>
      <w:proofErr w:type="spellEnd"/>
      <w:r w:rsidR="00353410" w:rsidRPr="00353410">
        <w:rPr>
          <w:rFonts w:ascii="Arial" w:hAnsi="Arial" w:cs="Arial"/>
          <w:lang w:val="pt-PT"/>
        </w:rPr>
        <w:t xml:space="preserve"> comprovada no mínimo em 3 medições</w:t>
      </w:r>
    </w:p>
    <w:p w:rsidR="0089453F" w:rsidRPr="00FB673D" w:rsidRDefault="0089453F" w:rsidP="0089453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pt-PT"/>
        </w:rPr>
      </w:pPr>
      <w:r w:rsidRPr="00FB673D">
        <w:rPr>
          <w:rFonts w:ascii="Arial" w:hAnsi="Arial" w:cs="Arial"/>
          <w:b/>
          <w:lang w:val="pt-PT"/>
        </w:rPr>
        <w:t xml:space="preserve">Diabetes </w:t>
      </w:r>
      <w:proofErr w:type="spellStart"/>
      <w:r w:rsidRPr="00FB673D">
        <w:rPr>
          <w:rFonts w:ascii="Arial" w:hAnsi="Arial" w:cs="Arial"/>
          <w:b/>
          <w:lang w:val="pt-PT"/>
        </w:rPr>
        <w:t>mellitus</w:t>
      </w:r>
      <w:proofErr w:type="spellEnd"/>
      <w:r w:rsidRPr="00FB673D">
        <w:rPr>
          <w:rFonts w:ascii="Arial" w:hAnsi="Arial" w:cs="Arial"/>
          <w:b/>
          <w:lang w:val="pt-PT"/>
        </w:rPr>
        <w:t>:</w:t>
      </w:r>
      <w:r w:rsidRPr="00FB673D">
        <w:rPr>
          <w:rFonts w:ascii="Arial" w:hAnsi="Arial" w:cs="Arial"/>
          <w:lang w:val="pt-PT"/>
        </w:rPr>
        <w:t xml:space="preserve"> definida como </w:t>
      </w:r>
      <w:r w:rsidR="00353410" w:rsidRPr="00353410">
        <w:rPr>
          <w:rFonts w:ascii="Arial" w:hAnsi="Arial" w:cs="Arial"/>
          <w:lang w:val="pt-PT"/>
        </w:rPr>
        <w:t xml:space="preserve">Glicémia em jejum ≥ 7.7 </w:t>
      </w:r>
      <w:proofErr w:type="spellStart"/>
      <w:r w:rsidR="00353410" w:rsidRPr="00353410">
        <w:rPr>
          <w:rFonts w:ascii="Arial" w:hAnsi="Arial" w:cs="Arial"/>
          <w:lang w:val="pt-PT"/>
        </w:rPr>
        <w:t>mmol</w:t>
      </w:r>
      <w:proofErr w:type="spellEnd"/>
      <w:r w:rsidR="00353410" w:rsidRPr="00353410">
        <w:rPr>
          <w:rFonts w:ascii="Arial" w:hAnsi="Arial" w:cs="Arial"/>
          <w:lang w:val="pt-PT"/>
        </w:rPr>
        <w:t>/l ou ≥ 140 mg/dl</w:t>
      </w:r>
    </w:p>
    <w:p w:rsidR="007C64B1" w:rsidRPr="00FB673D" w:rsidRDefault="00353410" w:rsidP="007C64B1">
      <w:pPr>
        <w:jc w:val="both"/>
        <w:rPr>
          <w:rFonts w:ascii="Arial" w:hAnsi="Arial" w:cs="Arial"/>
          <w:lang w:val="pt-PT"/>
        </w:rPr>
      </w:pPr>
      <w:r w:rsidRPr="00353410">
        <w:rPr>
          <w:rFonts w:ascii="Arial" w:hAnsi="Arial" w:cs="Arial"/>
          <w:lang w:val="pt-PT"/>
        </w:rPr>
        <w:t xml:space="preserve">Nestas situações o </w:t>
      </w:r>
      <w:proofErr w:type="spellStart"/>
      <w:r w:rsidRPr="00353410">
        <w:rPr>
          <w:rFonts w:ascii="Arial" w:hAnsi="Arial" w:cs="Arial"/>
          <w:lang w:val="pt-PT"/>
        </w:rPr>
        <w:t>Tenofovir</w:t>
      </w:r>
      <w:proofErr w:type="spellEnd"/>
      <w:r w:rsidRPr="00353410">
        <w:rPr>
          <w:rFonts w:ascii="Arial" w:hAnsi="Arial" w:cs="Arial"/>
          <w:lang w:val="pt-PT"/>
        </w:rPr>
        <w:t xml:space="preserve"> esta </w:t>
      </w:r>
      <w:proofErr w:type="spellStart"/>
      <w:r w:rsidRPr="00353410">
        <w:rPr>
          <w:rFonts w:ascii="Arial" w:hAnsi="Arial" w:cs="Arial"/>
          <w:lang w:val="pt-PT"/>
        </w:rPr>
        <w:t>contra-indicado</w:t>
      </w:r>
      <w:proofErr w:type="spellEnd"/>
      <w:r w:rsidRPr="00353410">
        <w:rPr>
          <w:rFonts w:ascii="Arial" w:hAnsi="Arial" w:cs="Arial"/>
          <w:lang w:val="pt-PT"/>
        </w:rPr>
        <w:t>, pelo que deverá ser substituído por outro fármaco (</w:t>
      </w:r>
      <w:proofErr w:type="spellStart"/>
      <w:r w:rsidRPr="00353410">
        <w:rPr>
          <w:rFonts w:ascii="Arial" w:hAnsi="Arial" w:cs="Arial"/>
          <w:lang w:val="pt-PT"/>
        </w:rPr>
        <w:t>AZT</w:t>
      </w:r>
      <w:proofErr w:type="spellEnd"/>
      <w:r w:rsidRPr="00353410">
        <w:rPr>
          <w:rFonts w:ascii="Arial" w:hAnsi="Arial" w:cs="Arial"/>
          <w:lang w:val="pt-PT"/>
        </w:rPr>
        <w:t xml:space="preserve">, </w:t>
      </w:r>
      <w:proofErr w:type="spellStart"/>
      <w:r w:rsidRPr="00353410">
        <w:rPr>
          <w:rFonts w:ascii="Arial" w:hAnsi="Arial" w:cs="Arial"/>
          <w:lang w:val="pt-PT"/>
        </w:rPr>
        <w:t>d4T</w:t>
      </w:r>
      <w:proofErr w:type="spellEnd"/>
      <w:r w:rsidR="00FB673D">
        <w:rPr>
          <w:rFonts w:ascii="Arial" w:hAnsi="Arial" w:cs="Arial"/>
          <w:lang w:val="pt-PT"/>
        </w:rPr>
        <w:t xml:space="preserve"> ou</w:t>
      </w:r>
      <w:r w:rsidRPr="00353410">
        <w:rPr>
          <w:rFonts w:ascii="Arial" w:hAnsi="Arial" w:cs="Arial"/>
          <w:lang w:val="pt-PT"/>
        </w:rPr>
        <w:t xml:space="preserve"> ABC)</w:t>
      </w:r>
    </w:p>
    <w:p w:rsidR="0089453F" w:rsidRPr="00FB673D" w:rsidRDefault="0089453F" w:rsidP="0089453F">
      <w:pPr>
        <w:pStyle w:val="ListParagraph"/>
        <w:numPr>
          <w:ilvl w:val="0"/>
          <w:numId w:val="28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 w:rsidRPr="00610C48">
        <w:rPr>
          <w:rFonts w:ascii="Arial" w:hAnsi="Arial" w:cs="Arial"/>
          <w:b/>
          <w:lang w:val="pt-PT"/>
        </w:rPr>
        <w:t>Antecedentes psiquiátricos</w:t>
      </w:r>
      <w:r w:rsidRPr="00FB673D">
        <w:rPr>
          <w:rFonts w:ascii="Arial" w:hAnsi="Arial" w:cs="Arial"/>
          <w:lang w:val="pt-PT"/>
        </w:rPr>
        <w:t>: considera-se para este caso as mudanças severa</w:t>
      </w:r>
      <w:r w:rsidR="00FB673D">
        <w:rPr>
          <w:rFonts w:ascii="Arial" w:hAnsi="Arial" w:cs="Arial"/>
          <w:lang w:val="pt-PT"/>
        </w:rPr>
        <w:t>s</w:t>
      </w:r>
      <w:r w:rsidRPr="00FB673D">
        <w:rPr>
          <w:rFonts w:ascii="Arial" w:hAnsi="Arial" w:cs="Arial"/>
          <w:lang w:val="pt-PT"/>
        </w:rPr>
        <w:t xml:space="preserve"> do humor, a psicose e as alucinaç</w:t>
      </w:r>
      <w:r w:rsidR="00F84280">
        <w:rPr>
          <w:rFonts w:ascii="Arial" w:hAnsi="Arial" w:cs="Arial"/>
          <w:lang w:val="pt-PT"/>
        </w:rPr>
        <w:t>ões</w:t>
      </w:r>
    </w:p>
    <w:p w:rsidR="00B31352" w:rsidRPr="00FB673D" w:rsidRDefault="00B31352" w:rsidP="00B31352">
      <w:pPr>
        <w:pStyle w:val="ListParagraph"/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</w:p>
    <w:p w:rsidR="007C64B1" w:rsidRPr="00FB673D" w:rsidRDefault="00F84280" w:rsidP="007C64B1">
      <w:pPr>
        <w:pStyle w:val="ListParagraph"/>
        <w:spacing w:after="120" w:line="240" w:lineRule="auto"/>
        <w:ind w:left="0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Nesta situação, o </w:t>
      </w:r>
      <w:proofErr w:type="spellStart"/>
      <w:r>
        <w:rPr>
          <w:rFonts w:ascii="Arial" w:hAnsi="Arial" w:cs="Arial"/>
          <w:lang w:val="pt-PT"/>
        </w:rPr>
        <w:t>Efavirenz</w:t>
      </w:r>
      <w:proofErr w:type="spellEnd"/>
      <w:r>
        <w:rPr>
          <w:rFonts w:ascii="Arial" w:hAnsi="Arial" w:cs="Arial"/>
          <w:lang w:val="pt-PT"/>
        </w:rPr>
        <w:t xml:space="preserve"> é o medicamento </w:t>
      </w:r>
      <w:proofErr w:type="spellStart"/>
      <w:r>
        <w:rPr>
          <w:rFonts w:ascii="Arial" w:hAnsi="Arial" w:cs="Arial"/>
          <w:lang w:val="pt-PT"/>
        </w:rPr>
        <w:t>contra-indicado</w:t>
      </w:r>
      <w:proofErr w:type="spellEnd"/>
      <w:r>
        <w:rPr>
          <w:rFonts w:ascii="Arial" w:hAnsi="Arial" w:cs="Arial"/>
          <w:lang w:val="pt-PT"/>
        </w:rPr>
        <w:t xml:space="preserve"> e deverá ser substituído, geralmente por </w:t>
      </w:r>
      <w:proofErr w:type="spellStart"/>
      <w:r>
        <w:rPr>
          <w:rFonts w:ascii="Arial" w:hAnsi="Arial" w:cs="Arial"/>
          <w:lang w:val="pt-PT"/>
        </w:rPr>
        <w:t>Nevirapina</w:t>
      </w:r>
      <w:proofErr w:type="spellEnd"/>
      <w:r>
        <w:rPr>
          <w:rFonts w:ascii="Arial" w:hAnsi="Arial" w:cs="Arial"/>
          <w:lang w:val="pt-PT"/>
        </w:rPr>
        <w:t xml:space="preserve">, sempre que não exista </w:t>
      </w:r>
      <w:proofErr w:type="spellStart"/>
      <w:r>
        <w:rPr>
          <w:rFonts w:ascii="Arial" w:hAnsi="Arial" w:cs="Arial"/>
          <w:lang w:val="pt-PT"/>
        </w:rPr>
        <w:t>contra-indicação</w:t>
      </w:r>
      <w:proofErr w:type="spellEnd"/>
      <w:r>
        <w:rPr>
          <w:rFonts w:ascii="Arial" w:hAnsi="Arial" w:cs="Arial"/>
          <w:lang w:val="pt-PT"/>
        </w:rPr>
        <w:t>.</w:t>
      </w:r>
    </w:p>
    <w:p w:rsidR="007C64B1" w:rsidRPr="00FB673D" w:rsidRDefault="007C64B1" w:rsidP="007C64B1">
      <w:pPr>
        <w:pStyle w:val="ListParagraph"/>
        <w:spacing w:after="120" w:line="240" w:lineRule="auto"/>
        <w:ind w:left="0"/>
        <w:jc w:val="both"/>
        <w:outlineLvl w:val="0"/>
        <w:rPr>
          <w:rFonts w:ascii="Arial" w:hAnsi="Arial" w:cs="Arial"/>
          <w:lang w:val="pt-PT"/>
        </w:rPr>
      </w:pPr>
    </w:p>
    <w:p w:rsidR="00B31352" w:rsidRPr="00FB673D" w:rsidRDefault="00F84280" w:rsidP="00B31352">
      <w:pPr>
        <w:pStyle w:val="ListParagraph"/>
        <w:numPr>
          <w:ilvl w:val="0"/>
          <w:numId w:val="29"/>
        </w:numPr>
        <w:spacing w:after="120" w:line="240" w:lineRule="auto"/>
        <w:jc w:val="both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lastRenderedPageBreak/>
        <w:t xml:space="preserve">Alternativas á primeira linha de </w:t>
      </w:r>
      <w:proofErr w:type="spellStart"/>
      <w:r>
        <w:rPr>
          <w:rFonts w:ascii="Arial" w:hAnsi="Arial" w:cs="Arial"/>
          <w:b/>
          <w:lang w:val="pt-PT"/>
        </w:rPr>
        <w:t>TARV</w:t>
      </w:r>
      <w:proofErr w:type="spellEnd"/>
      <w:r>
        <w:rPr>
          <w:rFonts w:ascii="Arial" w:hAnsi="Arial" w:cs="Arial"/>
          <w:b/>
          <w:lang w:val="pt-PT"/>
        </w:rPr>
        <w:t xml:space="preserve"> com </w:t>
      </w:r>
      <w:proofErr w:type="spellStart"/>
      <w:r>
        <w:rPr>
          <w:rFonts w:ascii="Arial" w:hAnsi="Arial" w:cs="Arial"/>
          <w:b/>
          <w:lang w:val="pt-PT"/>
        </w:rPr>
        <w:t>AZT+3TC+NVP</w:t>
      </w:r>
      <w:proofErr w:type="spellEnd"/>
    </w:p>
    <w:p w:rsidR="00B31352" w:rsidRPr="00FB673D" w:rsidRDefault="00F84280" w:rsidP="00B31352">
      <w:p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Os cenários nos quais não deve ser usada esta primeira linha são:</w:t>
      </w:r>
    </w:p>
    <w:p w:rsidR="00B31352" w:rsidRPr="00FB673D" w:rsidRDefault="00F84280" w:rsidP="00B31352">
      <w:pPr>
        <w:pStyle w:val="ListParagraph"/>
        <w:numPr>
          <w:ilvl w:val="0"/>
          <w:numId w:val="30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Anemia</w:t>
      </w:r>
      <w:r>
        <w:rPr>
          <w:rFonts w:ascii="Arial" w:hAnsi="Arial" w:cs="Arial"/>
          <w:lang w:val="pt-PT"/>
        </w:rPr>
        <w:t xml:space="preserve"> com </w:t>
      </w:r>
      <w:proofErr w:type="spellStart"/>
      <w:r>
        <w:rPr>
          <w:rFonts w:ascii="Arial" w:hAnsi="Arial" w:cs="Arial"/>
          <w:lang w:val="pt-PT"/>
        </w:rPr>
        <w:t>Hb</w:t>
      </w:r>
      <w:proofErr w:type="spellEnd"/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Cs/>
          <w:lang w:val="pt-BR"/>
        </w:rPr>
        <w:t>≤ 8 g/dl: neste caso o anti-retroviral contra-indicado é o AZT e deverá ser mudado por outro</w:t>
      </w:r>
    </w:p>
    <w:p w:rsidR="00B31352" w:rsidRPr="00FB673D" w:rsidRDefault="00F84280" w:rsidP="00B31352">
      <w:pPr>
        <w:pStyle w:val="ListParagraph"/>
        <w:numPr>
          <w:ilvl w:val="0"/>
          <w:numId w:val="30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BR"/>
        </w:rPr>
        <w:t>Intolerância grau 3 ou 4 à NVP:</w:t>
      </w:r>
      <w:r>
        <w:rPr>
          <w:rFonts w:ascii="Arial" w:hAnsi="Arial" w:cs="Arial"/>
          <w:bCs/>
          <w:lang w:val="pt-BR"/>
        </w:rPr>
        <w:t xml:space="preserve"> Neste caso não deverá ser introduzida de novo a NVP e também não poderá ser usado o EFV, pelo risco de reação cruzada. Estes pacientes deverão fazer TARV com um inibidor da protesase</w:t>
      </w:r>
      <w:r w:rsidR="00FB673D">
        <w:rPr>
          <w:rFonts w:ascii="Arial" w:hAnsi="Arial" w:cs="Arial"/>
          <w:bCs/>
          <w:lang w:val="pt-BR"/>
        </w:rPr>
        <w:t>.</w:t>
      </w:r>
      <w:r w:rsidR="00B31352" w:rsidRPr="00FB673D">
        <w:rPr>
          <w:rFonts w:ascii="Arial" w:hAnsi="Arial" w:cs="Arial"/>
          <w:bCs/>
          <w:lang w:val="pt-BR"/>
        </w:rPr>
        <w:t xml:space="preserve"> Sendo este medicamento um fármaco de segunda linha, estes pacientes deverão ser referidos para avaliação pelo médico</w:t>
      </w:r>
    </w:p>
    <w:p w:rsidR="00B31352" w:rsidRPr="00FB673D" w:rsidRDefault="00F84280" w:rsidP="00B31352">
      <w:pPr>
        <w:pStyle w:val="ListParagraph"/>
        <w:numPr>
          <w:ilvl w:val="0"/>
          <w:numId w:val="30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BR"/>
        </w:rPr>
        <w:t>Gravidez:</w:t>
      </w:r>
      <w:r>
        <w:rPr>
          <w:rFonts w:ascii="Arial" w:hAnsi="Arial" w:cs="Arial"/>
          <w:bCs/>
          <w:lang w:val="pt-BR"/>
        </w:rPr>
        <w:t xml:space="preserve"> A gravidez não é uma contra-indicação para esta linha, mas a partir de 2013 todas as grávidas em Moçambique deverão iniciar TARV, independentemente do valor de CD4</w:t>
      </w:r>
      <w:r>
        <w:rPr>
          <w:rFonts w:ascii="Arial" w:hAnsi="Arial" w:cs="Arial"/>
          <w:bCs/>
          <w:lang w:val="pt-BR"/>
        </w:rPr>
        <w:tab/>
        <w:t>ou do estadio clínico (Opção B+). Por este motivo, é contra-indicado o uso de NVP neste grupo, devido ao elevado risco de hepatotoxicidade nos pacientes que iniciam TARV com NVP e contagens de CD4 elevadas. Para mais informações pode ver o capítulo específico.</w:t>
      </w:r>
    </w:p>
    <w:p w:rsidR="00A97849" w:rsidRPr="00FB673D" w:rsidRDefault="00F84280" w:rsidP="00B31352">
      <w:pPr>
        <w:pStyle w:val="ListParagraph"/>
        <w:numPr>
          <w:ilvl w:val="0"/>
          <w:numId w:val="30"/>
        </w:numPr>
        <w:spacing w:after="120" w:line="240" w:lineRule="auto"/>
        <w:jc w:val="both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BR"/>
        </w:rPr>
        <w:t>Se co-infecção com TB:</w:t>
      </w:r>
      <w:r>
        <w:rPr>
          <w:rFonts w:ascii="Arial" w:hAnsi="Arial" w:cs="Arial"/>
          <w:bCs/>
          <w:lang w:val="pt-BR"/>
        </w:rPr>
        <w:t xml:space="preserve"> os pacientes tomando rifampicina não devem receber NVP, devido à existência de interação medicamentosa entre estes medicamentos. Para mais informações pode ver o capítulo específico</w:t>
      </w:r>
    </w:p>
    <w:p w:rsidR="007C26B0" w:rsidRPr="00F63983" w:rsidRDefault="00285D73" w:rsidP="00F6398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Caso haja</w:t>
      </w:r>
      <w:r w:rsidR="00C3050F" w:rsidRPr="00F63983">
        <w:rPr>
          <w:rFonts w:ascii="Arial" w:hAnsi="Arial" w:cs="Arial"/>
          <w:lang w:val="pt-PT"/>
        </w:rPr>
        <w:t xml:space="preserve"> </w:t>
      </w:r>
      <w:r w:rsidR="001B363F" w:rsidRPr="00F63983">
        <w:rPr>
          <w:rFonts w:ascii="Arial" w:hAnsi="Arial" w:cs="Arial"/>
          <w:lang w:val="pt-PT"/>
        </w:rPr>
        <w:t>contra-indicações para a 1ª linha ou reacção alérgica ou intolerância a um componente da 1ª linha</w:t>
      </w:r>
      <w:r w:rsidR="0010467C" w:rsidRPr="00F63983">
        <w:rPr>
          <w:rFonts w:ascii="Arial" w:hAnsi="Arial" w:cs="Arial"/>
          <w:lang w:val="pt-PT"/>
        </w:rPr>
        <w:t>,</w:t>
      </w:r>
      <w:r w:rsidR="001B363F" w:rsidRPr="00F63983">
        <w:rPr>
          <w:rFonts w:ascii="Arial" w:hAnsi="Arial" w:cs="Arial"/>
          <w:lang w:val="pt-PT"/>
        </w:rPr>
        <w:t xml:space="preserve"> prescreve-se a 1ª linha alternativa de </w:t>
      </w:r>
      <w:proofErr w:type="spellStart"/>
      <w:r w:rsidR="001B363F" w:rsidRPr="00F63983">
        <w:rPr>
          <w:rFonts w:ascii="Arial" w:hAnsi="Arial" w:cs="Arial"/>
          <w:lang w:val="pt-PT"/>
        </w:rPr>
        <w:t>TARV</w:t>
      </w:r>
      <w:proofErr w:type="spellEnd"/>
      <w:r w:rsidR="001B363F" w:rsidRPr="00F63983">
        <w:rPr>
          <w:rFonts w:ascii="Arial" w:hAnsi="Arial" w:cs="Arial"/>
          <w:lang w:val="pt-PT"/>
        </w:rPr>
        <w:t>.</w:t>
      </w:r>
    </w:p>
    <w:p w:rsidR="007207EE" w:rsidRPr="00F63983" w:rsidRDefault="007207EE" w:rsidP="00F63983">
      <w:p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Algumas das combinaçõe</w:t>
      </w:r>
      <w:r w:rsidR="002124FE" w:rsidRPr="00F63983">
        <w:rPr>
          <w:rFonts w:ascii="Arial" w:hAnsi="Arial" w:cs="Arial"/>
          <w:lang w:val="pt-PT"/>
        </w:rPr>
        <w:t>s da</w:t>
      </w:r>
      <w:r w:rsidR="001B363F" w:rsidRPr="00F63983">
        <w:rPr>
          <w:rFonts w:ascii="Arial" w:hAnsi="Arial" w:cs="Arial"/>
          <w:lang w:val="pt-PT"/>
        </w:rPr>
        <w:t xml:space="preserve"> primeira linha alternativa</w:t>
      </w:r>
      <w:r w:rsidRPr="00F63983">
        <w:rPr>
          <w:rFonts w:ascii="Arial" w:hAnsi="Arial" w:cs="Arial"/>
          <w:lang w:val="pt-PT"/>
        </w:rPr>
        <w:t xml:space="preserve"> também podem ser </w:t>
      </w:r>
      <w:r w:rsidR="00285D73" w:rsidRPr="00F63983">
        <w:rPr>
          <w:rFonts w:ascii="Arial" w:hAnsi="Arial" w:cs="Arial"/>
          <w:lang w:val="pt-PT"/>
        </w:rPr>
        <w:t>prescritas</w:t>
      </w:r>
      <w:r w:rsidR="00252AC9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 xml:space="preserve">pelo TMG, uma vez que </w:t>
      </w:r>
      <w:r w:rsidR="00DE1EC1" w:rsidRPr="00F63983">
        <w:rPr>
          <w:rFonts w:ascii="Arial" w:hAnsi="Arial" w:cs="Arial"/>
          <w:lang w:val="pt-PT"/>
        </w:rPr>
        <w:t xml:space="preserve">este conhece bem as </w:t>
      </w:r>
      <w:r w:rsidR="00252AC9" w:rsidRPr="00F63983">
        <w:rPr>
          <w:rFonts w:ascii="Arial" w:hAnsi="Arial" w:cs="Arial"/>
          <w:lang w:val="pt-PT"/>
        </w:rPr>
        <w:t>recomendações</w:t>
      </w:r>
      <w:r w:rsidR="00DE1EC1" w:rsidRPr="00F63983">
        <w:rPr>
          <w:rFonts w:ascii="Arial" w:hAnsi="Arial" w:cs="Arial"/>
          <w:lang w:val="pt-PT"/>
        </w:rPr>
        <w:t>.</w:t>
      </w:r>
    </w:p>
    <w:p w:rsidR="007207EE" w:rsidRPr="00F63983" w:rsidRDefault="007207EE" w:rsidP="00BF07E8">
      <w:pPr>
        <w:pStyle w:val="ColorfulList-Accent11"/>
        <w:spacing w:before="240" w:after="120" w:line="240" w:lineRule="auto"/>
        <w:ind w:left="0"/>
        <w:contextualSpacing w:val="0"/>
        <w:jc w:val="both"/>
        <w:outlineLvl w:val="0"/>
        <w:rPr>
          <w:rFonts w:ascii="Arial" w:hAnsi="Arial" w:cs="Arial"/>
          <w:b/>
          <w:lang w:val="pt-PT"/>
        </w:rPr>
      </w:pPr>
      <w:r w:rsidRPr="00F63983">
        <w:rPr>
          <w:rFonts w:ascii="Arial" w:hAnsi="Arial" w:cs="Arial"/>
          <w:b/>
          <w:lang w:val="pt-PT"/>
        </w:rPr>
        <w:t xml:space="preserve">Efeitos </w:t>
      </w:r>
      <w:r w:rsidR="005D6A43" w:rsidRPr="00F63983">
        <w:rPr>
          <w:rFonts w:ascii="Arial" w:hAnsi="Arial" w:cs="Arial"/>
          <w:b/>
          <w:lang w:val="pt-PT"/>
        </w:rPr>
        <w:t>S</w:t>
      </w:r>
      <w:r w:rsidRPr="00F63983">
        <w:rPr>
          <w:rFonts w:ascii="Arial" w:hAnsi="Arial" w:cs="Arial"/>
          <w:b/>
          <w:lang w:val="pt-PT"/>
        </w:rPr>
        <w:t xml:space="preserve">ecundários aos </w:t>
      </w:r>
      <w:r w:rsidR="005D6A43" w:rsidRPr="00F63983">
        <w:rPr>
          <w:rFonts w:ascii="Arial" w:hAnsi="Arial" w:cs="Arial"/>
          <w:b/>
          <w:lang w:val="pt-PT"/>
        </w:rPr>
        <w:t>F</w:t>
      </w:r>
      <w:r w:rsidRPr="00F63983">
        <w:rPr>
          <w:rFonts w:ascii="Arial" w:hAnsi="Arial" w:cs="Arial"/>
          <w:b/>
          <w:lang w:val="pt-PT"/>
        </w:rPr>
        <w:t xml:space="preserve">ármacos da </w:t>
      </w:r>
      <w:r w:rsidR="005D6A43" w:rsidRPr="00F63983">
        <w:rPr>
          <w:rFonts w:ascii="Arial" w:hAnsi="Arial" w:cs="Arial"/>
          <w:b/>
          <w:lang w:val="pt-PT"/>
        </w:rPr>
        <w:t>P</w:t>
      </w:r>
      <w:r w:rsidRPr="00F63983">
        <w:rPr>
          <w:rFonts w:ascii="Arial" w:hAnsi="Arial" w:cs="Arial"/>
          <w:b/>
          <w:lang w:val="pt-PT"/>
        </w:rPr>
        <w:t xml:space="preserve">rimeira </w:t>
      </w:r>
      <w:r w:rsidR="005D6A43" w:rsidRPr="00F63983">
        <w:rPr>
          <w:rFonts w:ascii="Arial" w:hAnsi="Arial" w:cs="Arial"/>
          <w:b/>
          <w:lang w:val="pt-PT"/>
        </w:rPr>
        <w:t>L</w:t>
      </w:r>
      <w:r w:rsidRPr="00F63983">
        <w:rPr>
          <w:rFonts w:ascii="Arial" w:hAnsi="Arial" w:cs="Arial"/>
          <w:b/>
          <w:lang w:val="pt-PT"/>
        </w:rPr>
        <w:t>inha</w:t>
      </w:r>
    </w:p>
    <w:p w:rsidR="007207EE" w:rsidRPr="00F63983" w:rsidRDefault="007207EE" w:rsidP="00F63983">
      <w:p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Os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s que </w:t>
      </w:r>
      <w:r w:rsidR="002124FE" w:rsidRPr="00F63983">
        <w:rPr>
          <w:rFonts w:ascii="Arial" w:hAnsi="Arial" w:cs="Arial"/>
          <w:lang w:val="pt-PT"/>
        </w:rPr>
        <w:t xml:space="preserve">tiveram alguma reacção adversa </w:t>
      </w:r>
      <w:proofErr w:type="gramStart"/>
      <w:r w:rsidR="002124FE" w:rsidRPr="00F63983">
        <w:rPr>
          <w:rFonts w:ascii="Arial" w:hAnsi="Arial" w:cs="Arial"/>
          <w:lang w:val="pt-PT"/>
        </w:rPr>
        <w:t>à</w:t>
      </w:r>
      <w:proofErr w:type="gramEnd"/>
      <w:r w:rsidR="002124FE" w:rsidRPr="00F63983">
        <w:rPr>
          <w:rFonts w:ascii="Arial" w:hAnsi="Arial" w:cs="Arial"/>
          <w:lang w:val="pt-PT"/>
        </w:rPr>
        <w:t xml:space="preserve"> fármacos da</w:t>
      </w:r>
      <w:r w:rsidRPr="00F63983">
        <w:rPr>
          <w:rFonts w:ascii="Arial" w:hAnsi="Arial" w:cs="Arial"/>
          <w:lang w:val="pt-PT"/>
        </w:rPr>
        <w:t xml:space="preserve"> primeira linha devem ser mudados para </w:t>
      </w:r>
      <w:r w:rsidR="002124FE" w:rsidRPr="00F63983">
        <w:rPr>
          <w:rFonts w:ascii="Arial" w:hAnsi="Arial" w:cs="Arial"/>
          <w:lang w:val="pt-PT"/>
        </w:rPr>
        <w:t xml:space="preserve">a </w:t>
      </w:r>
      <w:r w:rsidRPr="00F63983">
        <w:rPr>
          <w:rFonts w:ascii="Arial" w:hAnsi="Arial" w:cs="Arial"/>
          <w:lang w:val="pt-PT"/>
        </w:rPr>
        <w:t>primeira linha alternativa. (Ver detalhes na unidade sobre reacções adversas)</w:t>
      </w:r>
      <w:r w:rsidR="00DE1EC1" w:rsidRPr="00F63983">
        <w:rPr>
          <w:rFonts w:ascii="Arial" w:hAnsi="Arial" w:cs="Arial"/>
          <w:lang w:val="pt-PT"/>
        </w:rPr>
        <w:t>.</w:t>
      </w:r>
    </w:p>
    <w:p w:rsidR="007C64B1" w:rsidRDefault="007207EE" w:rsidP="00CE4B17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63983">
        <w:rPr>
          <w:rFonts w:ascii="Arial" w:hAnsi="Arial" w:cs="Arial"/>
          <w:lang w:val="pt-PT"/>
        </w:rPr>
        <w:t xml:space="preserve">Nos casos em que o </w:t>
      </w:r>
      <w:r w:rsidR="004D6BB1" w:rsidRPr="00F63983">
        <w:rPr>
          <w:rFonts w:ascii="Arial" w:hAnsi="Arial" w:cs="Arial"/>
          <w:lang w:val="pt-PT"/>
        </w:rPr>
        <w:t>doente</w:t>
      </w:r>
      <w:r w:rsidR="003F7D53" w:rsidRPr="00F63983">
        <w:rPr>
          <w:rFonts w:ascii="Arial" w:hAnsi="Arial" w:cs="Arial"/>
          <w:lang w:val="pt-PT"/>
        </w:rPr>
        <w:t xml:space="preserve"> apresenta</w:t>
      </w:r>
      <w:r w:rsidRPr="00F63983">
        <w:rPr>
          <w:rFonts w:ascii="Arial" w:hAnsi="Arial" w:cs="Arial"/>
          <w:lang w:val="pt-PT"/>
        </w:rPr>
        <w:t xml:space="preserve"> mais de uma das contra-indicações anteriores</w:t>
      </w:r>
      <w:r w:rsidR="005D6A43" w:rsidRPr="00F63983">
        <w:rPr>
          <w:rFonts w:ascii="Arial" w:hAnsi="Arial" w:cs="Arial"/>
          <w:lang w:val="pt-PT"/>
        </w:rPr>
        <w:t>,</w:t>
      </w:r>
      <w:r w:rsidRPr="00F63983">
        <w:rPr>
          <w:rFonts w:ascii="Arial" w:hAnsi="Arial" w:cs="Arial"/>
          <w:lang w:val="pt-PT"/>
        </w:rPr>
        <w:t xml:space="preserve"> o clínico deve referir </w:t>
      </w:r>
      <w:r w:rsidR="00252AC9" w:rsidRPr="00F63983">
        <w:rPr>
          <w:rFonts w:ascii="Arial" w:hAnsi="Arial" w:cs="Arial"/>
          <w:lang w:val="pt-PT"/>
        </w:rPr>
        <w:t>o</w:t>
      </w:r>
      <w:r w:rsidRPr="00F63983">
        <w:rPr>
          <w:rFonts w:ascii="Arial" w:hAnsi="Arial" w:cs="Arial"/>
          <w:lang w:val="pt-PT"/>
        </w:rPr>
        <w:t xml:space="preserve">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para ser avaliado pelo médico.</w:t>
      </w:r>
      <w:r w:rsidRPr="00752A03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MON_1420289472"/>
      <w:bookmarkEnd w:id="0"/>
    </w:p>
    <w:p w:rsidR="00610C48" w:rsidRDefault="00AA31BF" w:rsidP="00BF07E8">
      <w:pPr>
        <w:spacing w:after="120" w:line="24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</w:t>
      </w:r>
      <w:bookmarkStart w:id="1" w:name="_MON_1423634294"/>
      <w:bookmarkEnd w:id="1"/>
      <w:r w:rsidRPr="00FC28F2">
        <w:rPr>
          <w:rFonts w:ascii="Arial" w:hAnsi="Arial" w:cs="Arial"/>
          <w:sz w:val="24"/>
          <w:szCs w:val="24"/>
          <w:lang w:val="pt-PT"/>
        </w:rPr>
        <w:object w:dxaOrig="12627" w:dyaOrig="8935">
          <v:shape id="_x0000_i1028" type="#_x0000_t75" style="width:492.75pt;height:349.5pt" o:ole="">
            <v:imagedata r:id="rId12" o:title=""/>
          </v:shape>
          <o:OLEObject Type="Embed" ProgID="Excel.Sheet.12" ShapeID="_x0000_i1028" DrawAspect="Content" ObjectID="_1423634344" r:id="rId13"/>
        </w:object>
      </w:r>
    </w:p>
    <w:p w:rsidR="00610C48" w:rsidRDefault="00610C48" w:rsidP="00BF07E8">
      <w:pPr>
        <w:spacing w:after="120" w:line="240" w:lineRule="auto"/>
        <w:rPr>
          <w:rFonts w:ascii="Arial" w:hAnsi="Arial" w:cs="Arial"/>
          <w:sz w:val="24"/>
          <w:szCs w:val="24"/>
          <w:lang w:val="pt-PT"/>
        </w:rPr>
      </w:pPr>
    </w:p>
    <w:p w:rsidR="00B83929" w:rsidRPr="00F63983" w:rsidRDefault="0037513E" w:rsidP="00BF07E8">
      <w:pPr>
        <w:spacing w:after="120" w:line="240" w:lineRule="auto"/>
        <w:rPr>
          <w:rFonts w:ascii="Book Antiqua" w:hAnsi="Book Antiqua" w:cs="Arial"/>
          <w:b/>
          <w:bCs/>
          <w:i/>
          <w:color w:val="548DD4"/>
          <w:lang w:val="pt-BR" w:eastAsia="en-US"/>
        </w:rPr>
      </w:pPr>
      <w:proofErr w:type="spellStart"/>
      <w:r w:rsidRPr="00F63983">
        <w:rPr>
          <w:rFonts w:ascii="Arial" w:hAnsi="Arial" w:cs="Arial"/>
          <w:b/>
          <w:lang w:val="pt-PT"/>
        </w:rPr>
        <w:t>T</w:t>
      </w:r>
      <w:r w:rsidR="007207EE" w:rsidRPr="00F63983">
        <w:rPr>
          <w:rFonts w:ascii="Arial" w:hAnsi="Arial" w:cs="Arial"/>
          <w:b/>
          <w:lang w:val="pt-PT"/>
        </w:rPr>
        <w:t>ARV</w:t>
      </w:r>
      <w:proofErr w:type="spellEnd"/>
      <w:r w:rsidR="007207EE" w:rsidRPr="00F63983">
        <w:rPr>
          <w:rFonts w:ascii="Arial" w:hAnsi="Arial" w:cs="Arial"/>
          <w:b/>
          <w:lang w:val="pt-PT"/>
        </w:rPr>
        <w:t xml:space="preserve"> de </w:t>
      </w:r>
      <w:r w:rsidR="005D6A43" w:rsidRPr="00F63983">
        <w:rPr>
          <w:rFonts w:ascii="Arial" w:hAnsi="Arial" w:cs="Arial"/>
          <w:b/>
          <w:lang w:val="pt-PT"/>
        </w:rPr>
        <w:t>S</w:t>
      </w:r>
      <w:r w:rsidR="007207EE" w:rsidRPr="00F63983">
        <w:rPr>
          <w:rFonts w:ascii="Arial" w:hAnsi="Arial" w:cs="Arial"/>
          <w:b/>
          <w:lang w:val="pt-PT"/>
        </w:rPr>
        <w:t xml:space="preserve">egunda </w:t>
      </w:r>
      <w:r w:rsidR="005D6A43" w:rsidRPr="00F63983">
        <w:rPr>
          <w:rFonts w:ascii="Arial" w:hAnsi="Arial" w:cs="Arial"/>
          <w:b/>
          <w:lang w:val="pt-PT"/>
        </w:rPr>
        <w:t>L</w:t>
      </w:r>
      <w:r w:rsidR="007207EE" w:rsidRPr="00F63983">
        <w:rPr>
          <w:rFonts w:ascii="Arial" w:hAnsi="Arial" w:cs="Arial"/>
          <w:b/>
          <w:lang w:val="pt-PT"/>
        </w:rPr>
        <w:t xml:space="preserve">inha </w:t>
      </w:r>
    </w:p>
    <w:p w:rsidR="00B83929" w:rsidRPr="00F63983" w:rsidRDefault="007207EE" w:rsidP="00F6398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Quando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não responde à primeira linha de tratamento (normalmente porque tem um vírus resistente), ou quando não tolera nem a primeira linha nem a primeira lin</w:t>
      </w:r>
      <w:r w:rsidR="007C26B0" w:rsidRPr="00F63983">
        <w:rPr>
          <w:rFonts w:ascii="Arial" w:hAnsi="Arial" w:cs="Arial"/>
          <w:lang w:val="pt-PT"/>
        </w:rPr>
        <w:t>ha alternativa, tem que passar para a</w:t>
      </w:r>
      <w:r w:rsidRPr="00F63983">
        <w:rPr>
          <w:rFonts w:ascii="Arial" w:hAnsi="Arial" w:cs="Arial"/>
          <w:lang w:val="pt-PT"/>
        </w:rPr>
        <w:t xml:space="preserve"> segunda linha.</w:t>
      </w:r>
    </w:p>
    <w:p w:rsidR="00E71D4F" w:rsidRDefault="007207EE" w:rsidP="00F63983">
      <w:pPr>
        <w:spacing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A segunda linha não </w:t>
      </w:r>
      <w:r w:rsidR="005D6A43" w:rsidRPr="00F63983">
        <w:rPr>
          <w:rFonts w:ascii="Arial" w:hAnsi="Arial" w:cs="Arial"/>
          <w:lang w:val="pt-PT"/>
        </w:rPr>
        <w:t>pode ser</w:t>
      </w:r>
      <w:r w:rsidRPr="00F63983">
        <w:rPr>
          <w:rFonts w:ascii="Arial" w:hAnsi="Arial" w:cs="Arial"/>
          <w:lang w:val="pt-PT"/>
        </w:rPr>
        <w:t xml:space="preserve"> prescrita pelo </w:t>
      </w:r>
      <w:r w:rsidR="005D6A43" w:rsidRPr="00F63983">
        <w:rPr>
          <w:rFonts w:ascii="Arial" w:hAnsi="Arial" w:cs="Arial"/>
          <w:lang w:val="pt-PT"/>
        </w:rPr>
        <w:t>T</w:t>
      </w:r>
      <w:r w:rsidRPr="00F63983">
        <w:rPr>
          <w:rFonts w:ascii="Arial" w:hAnsi="Arial" w:cs="Arial"/>
          <w:lang w:val="pt-PT"/>
        </w:rPr>
        <w:t xml:space="preserve">écnico de </w:t>
      </w:r>
      <w:r w:rsidR="005D6A43" w:rsidRPr="00F63983">
        <w:rPr>
          <w:rFonts w:ascii="Arial" w:hAnsi="Arial" w:cs="Arial"/>
          <w:lang w:val="pt-PT"/>
        </w:rPr>
        <w:t>M</w:t>
      </w:r>
      <w:r w:rsidRPr="00F63983">
        <w:rPr>
          <w:rFonts w:ascii="Arial" w:hAnsi="Arial" w:cs="Arial"/>
          <w:lang w:val="pt-PT"/>
        </w:rPr>
        <w:t xml:space="preserve">edicina. Em caso de </w:t>
      </w:r>
      <w:r w:rsidRPr="00F63983">
        <w:rPr>
          <w:rFonts w:ascii="Arial" w:hAnsi="Arial" w:cs="Arial"/>
          <w:b/>
          <w:lang w:val="pt-PT"/>
        </w:rPr>
        <w:t>falência terapêutica</w:t>
      </w:r>
      <w:r w:rsidRPr="00F63983">
        <w:rPr>
          <w:rFonts w:ascii="Arial" w:hAnsi="Arial" w:cs="Arial"/>
          <w:lang w:val="pt-PT"/>
        </w:rPr>
        <w:t xml:space="preserve">, ou de intolerância </w:t>
      </w:r>
      <w:r w:rsidR="00F63983">
        <w:rPr>
          <w:rFonts w:ascii="Arial" w:hAnsi="Arial" w:cs="Arial"/>
          <w:lang w:val="pt-PT"/>
        </w:rPr>
        <w:t>à</w:t>
      </w:r>
      <w:r w:rsidRPr="00F63983">
        <w:rPr>
          <w:rFonts w:ascii="Arial" w:hAnsi="Arial" w:cs="Arial"/>
          <w:lang w:val="pt-PT"/>
        </w:rPr>
        <w:t xml:space="preserve"> primeira linha ou primeira linha alternativa, o </w:t>
      </w:r>
      <w:r w:rsidR="005D6A43" w:rsidRPr="00F63983">
        <w:rPr>
          <w:rFonts w:ascii="Arial" w:hAnsi="Arial" w:cs="Arial"/>
          <w:lang w:val="pt-PT"/>
        </w:rPr>
        <w:t>T</w:t>
      </w:r>
      <w:r w:rsidRPr="00F63983">
        <w:rPr>
          <w:rFonts w:ascii="Arial" w:hAnsi="Arial" w:cs="Arial"/>
          <w:lang w:val="pt-PT"/>
        </w:rPr>
        <w:t xml:space="preserve">écnico de </w:t>
      </w:r>
      <w:r w:rsidR="005D6A43" w:rsidRPr="00F63983">
        <w:rPr>
          <w:rFonts w:ascii="Arial" w:hAnsi="Arial" w:cs="Arial"/>
          <w:lang w:val="pt-PT"/>
        </w:rPr>
        <w:t>M</w:t>
      </w:r>
      <w:r w:rsidRPr="00F63983">
        <w:rPr>
          <w:rFonts w:ascii="Arial" w:hAnsi="Arial" w:cs="Arial"/>
          <w:lang w:val="pt-PT"/>
        </w:rPr>
        <w:t xml:space="preserve">edicina deve encaminhar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ao médico. </w:t>
      </w:r>
    </w:p>
    <w:p w:rsidR="00E71D4F" w:rsidRDefault="004C0288">
      <w:pPr>
        <w:spacing w:after="0" w:line="240" w:lineRule="auto"/>
        <w:rPr>
          <w:rFonts w:ascii="Book Antiqua" w:hAnsi="Book Antiqua" w:cs="Arial"/>
          <w:b/>
          <w:bCs/>
          <w:sz w:val="26"/>
          <w:szCs w:val="26"/>
          <w:lang w:val="pt-BR" w:eastAsia="en-US"/>
        </w:rPr>
      </w:pPr>
      <w:r w:rsidRPr="004C0288">
        <w:rPr>
          <w:lang w:val="pt-PT"/>
        </w:rPr>
      </w:r>
      <w:r w:rsidRPr="004C0288">
        <w:rPr>
          <w:lang w:val="pt-PT"/>
        </w:rPr>
        <w:pict>
          <v:group id="_x0000_s1029" editas="canvas" style="width:479.3pt;height:737.85pt;mso-position-horizontal-relative:char;mso-position-vertical-relative:line" coordorigin="1456,1462" coordsize="9586,14757">
            <o:lock v:ext="edit" aspectratio="t"/>
            <v:shape id="_x0000_s1030" type="#_x0000_t75" style="position:absolute;left:1456;top:1462;width:9586;height:14757" o:preferrelative="f" stroked="t">
              <v:fill o:detectmouseclick="t"/>
              <v:path o:extrusionok="t" o:connecttype="none"/>
              <o:lock v:ext="edit" text="t"/>
            </v:shape>
            <v:line id="_x0000_s1031" style="position:absolute;flip:x" from="6344,2829" to="6345,3886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902;top:3946;width:5445;height:1724">
              <v:textbox style="mso-next-textbox:#_x0000_s1032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  <w:lang w:val="pt-PT"/>
                      </w:rPr>
                    </w:pPr>
                    <w:r w:rsidRPr="00661BC0">
                      <w:rPr>
                        <w:b/>
                        <w:lang w:val="pt-PT"/>
                      </w:rPr>
                      <w:t xml:space="preserve">1.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Estadiamento</w:t>
                    </w:r>
                    <w:proofErr w:type="spellEnd"/>
                    <w:r w:rsidRPr="00661BC0">
                      <w:rPr>
                        <w:b/>
                        <w:lang w:val="pt-PT"/>
                      </w:rPr>
                      <w:t xml:space="preserve"> OMS/Rastreio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TB</w:t>
                    </w:r>
                    <w:proofErr w:type="spellEnd"/>
                    <w:r w:rsidRPr="00661BC0">
                      <w:rPr>
                        <w:b/>
                        <w:lang w:val="pt-PT"/>
                      </w:rPr>
                      <w:t xml:space="preserve">,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ITS</w:t>
                    </w:r>
                    <w:proofErr w:type="spellEnd"/>
                    <w:r w:rsidRPr="00661BC0">
                      <w:rPr>
                        <w:b/>
                        <w:lang w:val="pt-PT"/>
                      </w:rPr>
                      <w:t xml:space="preserve"> e SK</w:t>
                    </w:r>
                  </w:p>
                  <w:p w:rsidR="003A0FFF" w:rsidRDefault="003A0FFF" w:rsidP="003A0FFF">
                    <w:pPr>
                      <w:rPr>
                        <w:b/>
                        <w:lang w:val="pt-PT"/>
                      </w:rPr>
                    </w:pPr>
                    <w:r>
                      <w:rPr>
                        <w:b/>
                        <w:lang w:val="pt-PT"/>
                      </w:rPr>
                      <w:t>2</w:t>
                    </w:r>
                    <w:r w:rsidRPr="00661BC0">
                      <w:rPr>
                        <w:b/>
                        <w:lang w:val="pt-PT"/>
                      </w:rPr>
                      <w:t xml:space="preserve">. Teste de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CD4</w:t>
                    </w:r>
                    <w:proofErr w:type="spellEnd"/>
                    <w:r w:rsidRPr="00661BC0">
                      <w:rPr>
                        <w:b/>
                        <w:lang w:val="pt-PT"/>
                      </w:rPr>
                      <w:t xml:space="preserve">, hemograma </w:t>
                    </w:r>
                    <w:proofErr w:type="gramStart"/>
                    <w:r w:rsidRPr="00661BC0">
                      <w:rPr>
                        <w:b/>
                        <w:lang w:val="pt-PT"/>
                      </w:rPr>
                      <w:t>e  bioquímica</w:t>
                    </w:r>
                    <w:proofErr w:type="gramEnd"/>
                  </w:p>
                  <w:p w:rsidR="003A0FFF" w:rsidRPr="00661BC0" w:rsidRDefault="003A0FFF" w:rsidP="003A0FFF">
                    <w:pPr>
                      <w:rPr>
                        <w:b/>
                        <w:lang w:val="pt-PT"/>
                      </w:rPr>
                    </w:pPr>
                    <w:r>
                      <w:rPr>
                        <w:b/>
                        <w:lang w:val="pt-PT"/>
                      </w:rPr>
                      <w:t>3. Aconselhamento para adesão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PT"/>
                      </w:rPr>
                    </w:pPr>
                    <w:r>
                      <w:rPr>
                        <w:b/>
                        <w:lang w:val="pt-PT"/>
                      </w:rPr>
                      <w:t>4</w:t>
                    </w:r>
                    <w:r w:rsidRPr="00661BC0">
                      <w:rPr>
                        <w:b/>
                        <w:lang w:val="pt-PT"/>
                      </w:rPr>
                      <w:t xml:space="preserve">.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CTZ</w:t>
                    </w:r>
                    <w:proofErr w:type="spellEnd"/>
                    <w:r w:rsidRPr="00661BC0">
                      <w:rPr>
                        <w:b/>
                        <w:lang w:val="pt-PT"/>
                      </w:rPr>
                      <w:t xml:space="preserve"> </w:t>
                    </w:r>
                    <w:proofErr w:type="spellStart"/>
                    <w:r w:rsidRPr="00661BC0">
                      <w:rPr>
                        <w:b/>
                        <w:lang w:val="pt-PT"/>
                      </w:rPr>
                      <w:t>profiláctico</w:t>
                    </w:r>
                    <w:proofErr w:type="spellEnd"/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>5</w:t>
                    </w:r>
                    <w:r w:rsidRPr="00661BC0">
                      <w:rPr>
                        <w:b/>
                        <w:lang w:val="pt-BR"/>
                      </w:rPr>
                      <w:t>. Continuidade da avaliação psicossocial e termo de consentimento para visita domiciliar</w:t>
                    </w:r>
                  </w:p>
                </w:txbxContent>
              </v:textbox>
            </v:shape>
            <v:shape id="_x0000_s1033" type="#_x0000_t202" style="position:absolute;left:3714;top:6641;width:4839;height:2017">
              <v:textbox style="mso-next-textbox:#_x0000_s1033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u w:val="single"/>
                        <w:lang w:val="pt-BR"/>
                      </w:rPr>
                      <w:t>Reunir alguns dos requisitos</w:t>
                    </w:r>
                    <w:r w:rsidRPr="00661BC0">
                      <w:rPr>
                        <w:b/>
                        <w:lang w:val="pt-BR"/>
                      </w:rPr>
                      <w:t xml:space="preserve">: 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 xml:space="preserve">1. Elegibilidade ao </w:t>
                    </w:r>
                    <w:r>
                      <w:rPr>
                        <w:b/>
                        <w:lang w:val="pt-BR"/>
                      </w:rPr>
                      <w:t>TARV (OMS,</w:t>
                    </w:r>
                    <w:r w:rsidRPr="00661BC0">
                      <w:rPr>
                        <w:b/>
                        <w:lang w:val="pt-BR"/>
                      </w:rPr>
                      <w:t xml:space="preserve"> CD4</w:t>
                    </w:r>
                    <w:r>
                      <w:rPr>
                        <w:b/>
                        <w:lang w:val="pt-BR"/>
                      </w:rPr>
                      <w:t>, Outros</w:t>
                    </w:r>
                    <w:r w:rsidRPr="00661BC0">
                      <w:rPr>
                        <w:b/>
                        <w:lang w:val="pt-BR"/>
                      </w:rPr>
                      <w:t xml:space="preserve">) – ver </w:t>
                    </w:r>
                    <w:proofErr w:type="gramStart"/>
                    <w:r w:rsidRPr="00661BC0">
                      <w:rPr>
                        <w:b/>
                        <w:lang w:val="pt-BR"/>
                      </w:rPr>
                      <w:t>quadro</w:t>
                    </w:r>
                    <w:proofErr w:type="gramEnd"/>
                    <w:r w:rsidRPr="00661BC0">
                      <w:rPr>
                        <w:b/>
                        <w:lang w:val="pt-BR"/>
                      </w:rPr>
                      <w:t xml:space="preserve"> 11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2. Em profilaxia com CTZ por 2-4 semanas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3. Plano individual de cuidados e tratamento (mesmo nos doentes não elegíveis ao TARV)</w:t>
                    </w:r>
                  </w:p>
                </w:txbxContent>
              </v:textbox>
            </v:shape>
            <v:line id="_x0000_s1034" style="position:absolute" from="3714,10321" to="3718,10694">
              <v:stroke endarrow="block"/>
            </v:line>
            <v:shape id="_x0000_s1035" type="#_x0000_t202" style="position:absolute;left:1839;top:9454;width:3752;height:747">
              <v:textbox style="mso-next-textbox:#_x0000_s1035" inset="2.00661mm,1.0033mm,2.00661mm,1.0033mm">
                <w:txbxContent>
                  <w:p w:rsidR="003A0FFF" w:rsidRPr="00661BC0" w:rsidRDefault="003A0FFF" w:rsidP="003A0FFF">
                    <w:pPr>
                      <w:jc w:val="center"/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Questionário de avaliação psicossocial</w:t>
                    </w:r>
                  </w:p>
                </w:txbxContent>
              </v:textbox>
            </v:shape>
            <v:shape id="_x0000_s1036" type="#_x0000_t202" style="position:absolute;left:7064;top:10397;width:3972;height:1896">
              <v:textbox style="mso-next-textbox:#_x0000_s1036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 xml:space="preserve">- Continuidade nas consultas de seguimento para o </w:t>
                    </w:r>
                    <w:proofErr w:type="gramStart"/>
                    <w:r w:rsidRPr="00661BC0">
                      <w:rPr>
                        <w:b/>
                        <w:lang w:val="pt-BR"/>
                      </w:rPr>
                      <w:t>HIV</w:t>
                    </w:r>
                    <w:proofErr w:type="gramEnd"/>
                    <w:r w:rsidRPr="00661BC0">
                      <w:rPr>
                        <w:b/>
                        <w:lang w:val="pt-BR"/>
                      </w:rPr>
                      <w:t>/SIDA (Pré-TARV)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- Aconselhamento para prevenção e adesão aos outros cuidados e tratamentos</w:t>
                    </w:r>
                  </w:p>
                </w:txbxContent>
              </v:textbox>
            </v:shape>
            <v:shape id="_x0000_s1037" type="#_x0000_t202" style="position:absolute;left:1839;top:10724;width:3751;height:1215">
              <v:textbox style="mso-next-textbox:#_x0000_s1037" inset="2.00661mm,1.0033mm,2.00661mm,1.0033mm">
                <w:txbxContent>
                  <w:p w:rsidR="003A0FFF" w:rsidRPr="00661BC0" w:rsidRDefault="003A0FFF" w:rsidP="003A0FFF">
                    <w:pPr>
                      <w:jc w:val="center"/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Avaliação da aceitação das condições de início do TARV e avaliação se o doente está preparado para iniciar o TARV</w:t>
                    </w:r>
                  </w:p>
                </w:txbxContent>
              </v:textbox>
            </v:shape>
            <v:line id="_x0000_s1038" style="position:absolute;flip:x" from="3716,11998" to="3718,12428">
              <v:stroke endarrow="block"/>
            </v:line>
            <v:shape id="_x0000_s1039" type="#_x0000_t202" style="position:absolute;left:1552;top:12560;width:4693;height:1493">
              <v:textbox style="mso-next-textbox:#_x0000_s1039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Visita ao prescriptor do TARV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1. Explicação do TARV e prescrição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2. Apresentação do formulário de consentimento e assinatura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Visita ao médico ou TM: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1. Explicação do TARV e prescrição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2. Apresentação do formulário de consentimento e assinatura</w:t>
                    </w:r>
                  </w:p>
                </w:txbxContent>
              </v:textbox>
            </v:shape>
            <v:shape id="_x0000_s1040" type="#_x0000_t202" style="position:absolute;left:4278;top:1632;width:4506;height:1478">
              <v:textbox style="mso-next-textbox:#_x0000_s1040" inset="2.00661mm,1.0033mm,2.00661mm,1.0033mm">
                <w:txbxContent>
                  <w:p w:rsidR="003A0FFF" w:rsidRPr="00661BC0" w:rsidRDefault="003A0FFF" w:rsidP="003A0FFF">
                    <w:pPr>
                      <w:jc w:val="center"/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bCs/>
                        <w:lang w:val="pt-BR"/>
                      </w:rPr>
                      <w:t>Consulta</w:t>
                    </w:r>
                    <w:r w:rsidRPr="00661BC0">
                      <w:rPr>
                        <w:b/>
                        <w:lang w:val="pt-BR"/>
                      </w:rPr>
                      <w:t>: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>- Identificação do doente HIV+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 xml:space="preserve">- Acolhimento e início da avaliação  </w:t>
                    </w:r>
                  </w:p>
                  <w:p w:rsidR="003A0FFF" w:rsidRPr="00661BC0" w:rsidRDefault="003A0FFF" w:rsidP="003A0FFF">
                    <w:pPr>
                      <w:rPr>
                        <w:b/>
                        <w:lang w:val="pt-BR"/>
                      </w:rPr>
                    </w:pPr>
                    <w:r w:rsidRPr="00661BC0">
                      <w:rPr>
                        <w:b/>
                        <w:lang w:val="pt-BR"/>
                      </w:rPr>
                      <w:t xml:space="preserve">  </w:t>
                    </w:r>
                    <w:proofErr w:type="gramStart"/>
                    <w:r w:rsidRPr="00661BC0">
                      <w:rPr>
                        <w:b/>
                        <w:lang w:val="pt-BR"/>
                      </w:rPr>
                      <w:t>psicossocial</w:t>
                    </w:r>
                    <w:proofErr w:type="gramEnd"/>
                  </w:p>
                  <w:p w:rsidR="003A0FFF" w:rsidRPr="00661BC0" w:rsidRDefault="003A0FFF" w:rsidP="003A0FFF">
                    <w:pPr>
                      <w:jc w:val="center"/>
                      <w:rPr>
                        <w:b/>
                        <w:lang w:val="pt-BR"/>
                      </w:rPr>
                    </w:pPr>
                  </w:p>
                </w:txbxContent>
              </v:textbox>
            </v:shape>
            <v:line id="_x0000_s1041" style="position:absolute" from="6344,5670" to="6346,6641">
              <v:stroke endarrow="block"/>
            </v:line>
            <v:line id="_x0000_s1042" style="position:absolute;flip:x" from="4278,8702" to="4931,9353">
              <v:stroke endarrow="block"/>
            </v:line>
            <v:shape id="_x0000_s1043" type="#_x0000_t202" style="position:absolute;left:3527;top:8750;width:751;height:374" stroked="f">
              <v:textbox style="mso-next-textbox:#_x0000_s1043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SIM</w:t>
                    </w:r>
                  </w:p>
                </w:txbxContent>
              </v:textbox>
            </v:shape>
            <v:shape id="_x0000_s1044" type="#_x0000_t202" style="position:absolute;left:3962;top:11966;width:750;height:462" stroked="f">
              <v:textbox style="mso-next-textbox:#_x0000_s1044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SIM</w:t>
                    </w:r>
                  </w:p>
                </w:txbxContent>
              </v:textbox>
            </v:shape>
            <v:line id="_x0000_s1045" style="position:absolute" from="5609,11464" to="6922,11465"/>
            <v:line id="_x0000_s1046" style="position:absolute;flip:y" from="6907,10038" to="6908,11465"/>
            <v:line id="_x0000_s1047" style="position:absolute;flip:x" from="5591,10037" to="6905,10038">
              <v:stroke endarrow="block"/>
            </v:line>
            <v:shape id="_x0000_s1048" type="#_x0000_t202" style="position:absolute;left:5661;top:11047;width:936;height:561" filled="f" stroked="f">
              <v:textbox style="mso-next-textbox:#_x0000_s1048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N</w:t>
                    </w:r>
                    <w:r w:rsidRPr="00661BC0">
                      <w:rPr>
                        <w:rFonts w:ascii="Arial" w:hAnsi="Arial" w:cs="Arial"/>
                        <w:b/>
                      </w:rPr>
                      <w:t>Ã</w:t>
                    </w:r>
                    <w:r w:rsidRPr="00661BC0">
                      <w:rPr>
                        <w:b/>
                      </w:rPr>
                      <w:t>O</w:t>
                    </w:r>
                  </w:p>
                </w:txbxContent>
              </v:textbox>
            </v:shape>
            <v:line id="_x0000_s1049" style="position:absolute" from="6922,8702" to="8596,10302">
              <v:stroke endarrow="block"/>
            </v:line>
            <v:shape id="_x0000_s1050" type="#_x0000_t202" style="position:absolute;left:7456;top:8862;width:935;height:560" filled="f" stroked="f">
              <v:textbox style="mso-next-textbox:#_x0000_s1050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N</w:t>
                    </w:r>
                    <w:r w:rsidRPr="00661BC0">
                      <w:rPr>
                        <w:rFonts w:ascii="Arial" w:hAnsi="Arial" w:cs="Arial"/>
                        <w:b/>
                      </w:rPr>
                      <w:t>Ã</w:t>
                    </w:r>
                    <w:r w:rsidRPr="00661BC0"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_x0000_s1051" type="#_x0000_t202" style="position:absolute;left:3190;top:14693;width:1300;height:749">
              <v:textbox style="mso-next-textbox:#_x0000_s1051" inset="2.00661mm,1.0033mm,2.00661mm,1.0033mm">
                <w:txbxContent>
                  <w:p w:rsidR="003A0FFF" w:rsidRPr="00661BC0" w:rsidRDefault="003A0FFF" w:rsidP="003A0FFF">
                    <w:pPr>
                      <w:jc w:val="center"/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Visita à farmácia</w:t>
                    </w:r>
                  </w:p>
                </w:txbxContent>
              </v:textbox>
            </v:shape>
            <v:shape id="_x0000_s1052" type="#_x0000_t202" style="position:absolute;left:3800;top:10242;width:750;height:452" stroked="f">
              <v:textbox style="mso-next-textbox:#_x0000_s1052" inset="2.00661mm,1.0033mm,2.00661mm,1.0033mm">
                <w:txbxContent>
                  <w:p w:rsidR="003A0FFF" w:rsidRPr="00661BC0" w:rsidRDefault="003A0FFF" w:rsidP="003A0FFF">
                    <w:pPr>
                      <w:rPr>
                        <w:b/>
                      </w:rPr>
                    </w:pPr>
                    <w:r w:rsidRPr="00661BC0">
                      <w:rPr>
                        <w:b/>
                      </w:rPr>
                      <w:t>SIM</w:t>
                    </w:r>
                  </w:p>
                </w:txbxContent>
              </v:textbox>
            </v:shape>
            <v:line id="_x0000_s1053" style="position:absolute;flip:x" from="3692,14083" to="3695,14701">
              <v:stroke endarrow="block"/>
            </v:line>
            <v:shape id="_x0000_s1054" type="#_x0000_t202" style="position:absolute;left:7120;top:14343;width:1260;height:1080">
              <v:textbox style="mso-next-textbox:#_x0000_s1054">
                <w:txbxContent>
                  <w:p w:rsidR="003A0FFF" w:rsidRPr="00661BC0" w:rsidRDefault="003A0FFF" w:rsidP="003A0FFF">
                    <w:pPr>
                      <w:jc w:val="center"/>
                      <w:rPr>
                        <w:b/>
                        <w:bCs/>
                      </w:rPr>
                    </w:pPr>
                    <w:r w:rsidRPr="00661BC0">
                      <w:rPr>
                        <w:b/>
                        <w:bCs/>
                      </w:rPr>
                      <w:t>INÍCIO DO TARV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4490;top:14910;width:2574;height:1" o:connectortype="straight">
              <v:stroke endarrow="block"/>
            </v:shape>
            <w10:wrap type="none"/>
            <w10:anchorlock/>
          </v:group>
        </w:pict>
      </w:r>
    </w:p>
    <w:p w:rsidR="007207EE" w:rsidRPr="0037513E" w:rsidRDefault="007207EE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37513E">
        <w:rPr>
          <w:rFonts w:ascii="Book Antiqua" w:hAnsi="Book Antiqua" w:cs="Arial"/>
          <w:sz w:val="26"/>
          <w:szCs w:val="26"/>
          <w:lang w:val="pt-BR"/>
        </w:rPr>
        <w:lastRenderedPageBreak/>
        <w:t>Prepara</w:t>
      </w:r>
      <w:r w:rsidR="00486F5A">
        <w:rPr>
          <w:rFonts w:ascii="Book Antiqua" w:hAnsi="Book Antiqua" w:cs="Arial"/>
          <w:sz w:val="26"/>
          <w:szCs w:val="26"/>
          <w:lang w:val="pt-BR"/>
        </w:rPr>
        <w:t>r</w:t>
      </w:r>
      <w:r w:rsidRPr="0037513E">
        <w:rPr>
          <w:rFonts w:ascii="Book Antiqua" w:hAnsi="Book Antiqua" w:cs="Arial"/>
          <w:sz w:val="26"/>
          <w:szCs w:val="26"/>
          <w:lang w:val="pt-BR"/>
        </w:rPr>
        <w:t xml:space="preserve"> </w:t>
      </w:r>
      <w:r w:rsidR="00486F5A">
        <w:rPr>
          <w:rFonts w:ascii="Book Antiqua" w:hAnsi="Book Antiqua" w:cs="Arial"/>
          <w:sz w:val="26"/>
          <w:szCs w:val="26"/>
          <w:lang w:val="pt-BR"/>
        </w:rPr>
        <w:t xml:space="preserve">o </w:t>
      </w:r>
      <w:r w:rsidR="005A49E4" w:rsidRPr="0037513E">
        <w:rPr>
          <w:rFonts w:ascii="Book Antiqua" w:hAnsi="Book Antiqua" w:cs="Arial"/>
          <w:sz w:val="26"/>
          <w:szCs w:val="26"/>
          <w:lang w:val="pt-BR"/>
        </w:rPr>
        <w:t>D</w:t>
      </w:r>
      <w:r w:rsidR="004D6BB1" w:rsidRPr="0037513E">
        <w:rPr>
          <w:rFonts w:ascii="Book Antiqua" w:hAnsi="Book Antiqua" w:cs="Arial"/>
          <w:sz w:val="26"/>
          <w:szCs w:val="26"/>
          <w:lang w:val="pt-BR"/>
        </w:rPr>
        <w:t>oente</w:t>
      </w:r>
      <w:r w:rsidR="005A49E4" w:rsidRPr="0037513E">
        <w:rPr>
          <w:rFonts w:ascii="Book Antiqua" w:hAnsi="Book Antiqua" w:cs="Arial"/>
          <w:sz w:val="26"/>
          <w:szCs w:val="26"/>
          <w:lang w:val="pt-BR"/>
        </w:rPr>
        <w:t xml:space="preserve"> para o I</w:t>
      </w:r>
      <w:r w:rsidRPr="0037513E">
        <w:rPr>
          <w:rFonts w:ascii="Book Antiqua" w:hAnsi="Book Antiqua" w:cs="Arial"/>
          <w:sz w:val="26"/>
          <w:szCs w:val="26"/>
          <w:lang w:val="pt-BR"/>
        </w:rPr>
        <w:t>nício do TARV</w:t>
      </w:r>
      <w:r w:rsidRPr="0037513E">
        <w:rPr>
          <w:rFonts w:ascii="Book Antiqua" w:hAnsi="Book Antiqua" w:cs="Arial"/>
          <w:sz w:val="26"/>
          <w:szCs w:val="26"/>
        </w:rPr>
        <w:tab/>
      </w:r>
    </w:p>
    <w:p w:rsidR="007207EE" w:rsidRPr="00F63983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Confirmar se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é seropositivo (testes Determine e </w:t>
      </w:r>
      <w:proofErr w:type="spellStart"/>
      <w:r w:rsidRPr="00F63983">
        <w:rPr>
          <w:rFonts w:ascii="Arial" w:hAnsi="Arial" w:cs="Arial"/>
          <w:lang w:val="pt-PT"/>
        </w:rPr>
        <w:t>Unigold</w:t>
      </w:r>
      <w:proofErr w:type="spellEnd"/>
      <w:r w:rsidRPr="00F63983">
        <w:rPr>
          <w:rFonts w:ascii="Arial" w:hAnsi="Arial" w:cs="Arial"/>
          <w:lang w:val="pt-PT"/>
        </w:rPr>
        <w:t xml:space="preserve"> positivos)</w:t>
      </w:r>
      <w:r w:rsidR="008D5143" w:rsidRPr="00F63983">
        <w:rPr>
          <w:rFonts w:ascii="Arial" w:hAnsi="Arial" w:cs="Arial"/>
          <w:lang w:val="pt-PT"/>
        </w:rPr>
        <w:t>.</w:t>
      </w:r>
    </w:p>
    <w:p w:rsidR="007207EE" w:rsidRPr="00F63983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Confirmar se reúne critérios (de </w:t>
      </w:r>
      <w:proofErr w:type="spellStart"/>
      <w:r w:rsidRPr="00F63983">
        <w:rPr>
          <w:rFonts w:ascii="Arial" w:hAnsi="Arial" w:cs="Arial"/>
          <w:lang w:val="pt-PT"/>
        </w:rPr>
        <w:t>CD4</w:t>
      </w:r>
      <w:proofErr w:type="spellEnd"/>
      <w:r w:rsidRPr="00F63983">
        <w:rPr>
          <w:rFonts w:ascii="Arial" w:hAnsi="Arial" w:cs="Arial"/>
          <w:lang w:val="pt-PT"/>
        </w:rPr>
        <w:t>, e/ou estadio clínico)</w:t>
      </w:r>
      <w:r w:rsidR="008D5143" w:rsidRPr="00F63983">
        <w:rPr>
          <w:rFonts w:ascii="Arial" w:hAnsi="Arial" w:cs="Arial"/>
          <w:lang w:val="pt-PT"/>
        </w:rPr>
        <w:t>.</w:t>
      </w:r>
    </w:p>
    <w:p w:rsidR="00FC2CF8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DB523B">
        <w:rPr>
          <w:rFonts w:ascii="Arial" w:hAnsi="Arial" w:cs="Arial"/>
          <w:lang w:val="pt-PT"/>
        </w:rPr>
        <w:t>Fazer exames de laboratório de base: hemograma, bioquímica (</w:t>
      </w:r>
      <w:proofErr w:type="spellStart"/>
      <w:r w:rsidRPr="00DB523B">
        <w:rPr>
          <w:rFonts w:ascii="Arial" w:hAnsi="Arial" w:cs="Arial"/>
          <w:lang w:val="pt-PT"/>
        </w:rPr>
        <w:t>transaminases</w:t>
      </w:r>
      <w:proofErr w:type="spellEnd"/>
      <w:r w:rsidRPr="00DB523B">
        <w:rPr>
          <w:rFonts w:ascii="Arial" w:hAnsi="Arial" w:cs="Arial"/>
          <w:lang w:val="pt-PT"/>
        </w:rPr>
        <w:t xml:space="preserve">, creatinina), </w:t>
      </w:r>
      <w:proofErr w:type="spellStart"/>
      <w:r w:rsidRPr="00DB523B">
        <w:rPr>
          <w:rFonts w:ascii="Arial" w:hAnsi="Arial" w:cs="Arial"/>
          <w:lang w:val="pt-PT"/>
        </w:rPr>
        <w:t>RPR</w:t>
      </w:r>
      <w:proofErr w:type="spellEnd"/>
      <w:r w:rsidRPr="00DB523B">
        <w:rPr>
          <w:rFonts w:ascii="Arial" w:hAnsi="Arial" w:cs="Arial"/>
          <w:lang w:val="pt-PT"/>
        </w:rPr>
        <w:t>, Urina II, serologia de hepatite B (quando disponíveis)</w:t>
      </w:r>
      <w:r w:rsidR="003230D4" w:rsidRPr="00DB523B">
        <w:rPr>
          <w:rFonts w:ascii="Arial" w:hAnsi="Arial" w:cs="Arial"/>
          <w:lang w:val="pt-PT"/>
        </w:rPr>
        <w:t>.</w:t>
      </w:r>
      <w:r w:rsidRPr="00DB523B">
        <w:rPr>
          <w:rFonts w:ascii="Arial" w:hAnsi="Arial" w:cs="Arial"/>
          <w:lang w:val="pt-PT"/>
        </w:rPr>
        <w:t xml:space="preserve"> Analisar os resultados e confirmar se são normais.</w:t>
      </w:r>
    </w:p>
    <w:p w:rsidR="007207EE" w:rsidRPr="00DB523B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DB523B">
        <w:rPr>
          <w:rFonts w:ascii="Arial" w:hAnsi="Arial" w:cs="Arial"/>
          <w:lang w:val="pt-PT"/>
        </w:rPr>
        <w:t xml:space="preserve"> Fazer avaliação clínica completa do </w:t>
      </w:r>
      <w:r w:rsidR="004D6BB1" w:rsidRPr="00DB523B">
        <w:rPr>
          <w:rFonts w:ascii="Arial" w:hAnsi="Arial" w:cs="Arial"/>
          <w:lang w:val="pt-PT"/>
        </w:rPr>
        <w:t>doente</w:t>
      </w:r>
      <w:r w:rsidRPr="00DB523B">
        <w:rPr>
          <w:rFonts w:ascii="Arial" w:hAnsi="Arial" w:cs="Arial"/>
          <w:lang w:val="pt-PT"/>
        </w:rPr>
        <w:t>. Procurar sinais e sintomas de i</w:t>
      </w:r>
      <w:r w:rsidR="003F7D53" w:rsidRPr="00DB523B">
        <w:rPr>
          <w:rFonts w:ascii="Arial" w:hAnsi="Arial" w:cs="Arial"/>
          <w:lang w:val="pt-PT"/>
        </w:rPr>
        <w:t>nfecção oportunista (destacando</w:t>
      </w:r>
      <w:r w:rsidRPr="00DB523B">
        <w:rPr>
          <w:rFonts w:ascii="Arial" w:hAnsi="Arial" w:cs="Arial"/>
          <w:lang w:val="pt-PT"/>
        </w:rPr>
        <w:t xml:space="preserve"> a tuberculose); tratar (ou iniciar</w:t>
      </w:r>
      <w:r w:rsidR="003F7D53" w:rsidRPr="00DB523B">
        <w:rPr>
          <w:rFonts w:ascii="Arial" w:hAnsi="Arial" w:cs="Arial"/>
          <w:lang w:val="pt-PT"/>
        </w:rPr>
        <w:t xml:space="preserve"> o</w:t>
      </w:r>
      <w:r w:rsidRPr="00DB523B">
        <w:rPr>
          <w:rFonts w:ascii="Arial" w:hAnsi="Arial" w:cs="Arial"/>
          <w:lang w:val="pt-PT"/>
        </w:rPr>
        <w:t xml:space="preserve"> tratamento e estabilizar) </w:t>
      </w:r>
      <w:r w:rsidR="000056CB" w:rsidRPr="00DB523B">
        <w:rPr>
          <w:rFonts w:ascii="Arial" w:hAnsi="Arial" w:cs="Arial"/>
          <w:lang w:val="pt-PT"/>
        </w:rPr>
        <w:t xml:space="preserve">as </w:t>
      </w:r>
      <w:proofErr w:type="spellStart"/>
      <w:r w:rsidRPr="00DB523B">
        <w:rPr>
          <w:rFonts w:ascii="Arial" w:hAnsi="Arial" w:cs="Arial"/>
          <w:lang w:val="pt-PT"/>
        </w:rPr>
        <w:t>IOs</w:t>
      </w:r>
      <w:proofErr w:type="spellEnd"/>
      <w:r w:rsidRPr="00DB523B">
        <w:rPr>
          <w:rFonts w:ascii="Arial" w:hAnsi="Arial" w:cs="Arial"/>
          <w:lang w:val="pt-PT"/>
        </w:rPr>
        <w:t xml:space="preserve"> antes de iniciar </w:t>
      </w:r>
      <w:r w:rsidR="003F7D53" w:rsidRPr="00DB523B">
        <w:rPr>
          <w:rFonts w:ascii="Arial" w:hAnsi="Arial" w:cs="Arial"/>
          <w:lang w:val="pt-PT"/>
        </w:rPr>
        <w:t xml:space="preserve">o </w:t>
      </w:r>
      <w:proofErr w:type="spellStart"/>
      <w:r w:rsidRPr="00DB523B">
        <w:rPr>
          <w:rFonts w:ascii="Arial" w:hAnsi="Arial" w:cs="Arial"/>
          <w:lang w:val="pt-PT"/>
        </w:rPr>
        <w:t>TARV</w:t>
      </w:r>
      <w:proofErr w:type="spellEnd"/>
      <w:r w:rsidRPr="00DB523B">
        <w:rPr>
          <w:rFonts w:ascii="Arial" w:hAnsi="Arial" w:cs="Arial"/>
          <w:lang w:val="pt-PT"/>
        </w:rPr>
        <w:t>.</w:t>
      </w:r>
    </w:p>
    <w:p w:rsidR="007207EE" w:rsidRPr="00DB523B" w:rsidRDefault="00BB71E9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Iniciar o </w:t>
      </w:r>
      <w:proofErr w:type="spellStart"/>
      <w:r>
        <w:rPr>
          <w:rFonts w:ascii="Arial" w:hAnsi="Arial" w:cs="Arial"/>
          <w:lang w:val="pt-PT"/>
        </w:rPr>
        <w:t>CTZ</w:t>
      </w:r>
      <w:proofErr w:type="spellEnd"/>
      <w:r>
        <w:rPr>
          <w:rFonts w:ascii="Arial" w:hAnsi="Arial" w:cs="Arial"/>
          <w:lang w:val="pt-PT"/>
        </w:rPr>
        <w:t xml:space="preserve">; esperar duas semanas ou mais e confirmar se não há reacção adversa ao </w:t>
      </w:r>
      <w:proofErr w:type="spellStart"/>
      <w:r>
        <w:rPr>
          <w:rFonts w:ascii="Arial" w:hAnsi="Arial" w:cs="Arial"/>
          <w:lang w:val="pt-PT"/>
        </w:rPr>
        <w:t>CTZ</w:t>
      </w:r>
      <w:proofErr w:type="spellEnd"/>
      <w:r>
        <w:rPr>
          <w:rFonts w:ascii="Arial" w:hAnsi="Arial" w:cs="Arial"/>
          <w:lang w:val="pt-PT"/>
        </w:rPr>
        <w:t xml:space="preserve">. O ideal seria esperar quatro semanas depois de iniciar o </w:t>
      </w:r>
      <w:proofErr w:type="spellStart"/>
      <w:r>
        <w:rPr>
          <w:rFonts w:ascii="Arial" w:hAnsi="Arial" w:cs="Arial"/>
          <w:lang w:val="pt-PT"/>
        </w:rPr>
        <w:t>CTZ</w:t>
      </w:r>
      <w:proofErr w:type="spellEnd"/>
      <w:r>
        <w:rPr>
          <w:rFonts w:ascii="Arial" w:hAnsi="Arial" w:cs="Arial"/>
          <w:lang w:val="pt-PT"/>
        </w:rPr>
        <w:t>.</w:t>
      </w:r>
    </w:p>
    <w:p w:rsidR="00875908" w:rsidRPr="00F63983" w:rsidRDefault="00BB71E9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Avaliar a elegibilidade para </w:t>
      </w:r>
      <w:proofErr w:type="spellStart"/>
      <w:r>
        <w:rPr>
          <w:rFonts w:ascii="Arial" w:hAnsi="Arial" w:cs="Arial"/>
          <w:lang w:val="pt-PT"/>
        </w:rPr>
        <w:t>Isoniazida</w:t>
      </w:r>
      <w:proofErr w:type="spellEnd"/>
      <w:r>
        <w:rPr>
          <w:rFonts w:ascii="Arial" w:hAnsi="Arial" w:cs="Arial"/>
          <w:lang w:val="pt-PT"/>
        </w:rPr>
        <w:t xml:space="preserve"> preventi</w:t>
      </w:r>
      <w:r w:rsidR="00875908" w:rsidRPr="00F63983">
        <w:rPr>
          <w:rFonts w:ascii="Arial" w:hAnsi="Arial" w:cs="Arial"/>
          <w:lang w:val="pt-PT"/>
        </w:rPr>
        <w:t xml:space="preserve">va e se for indicado iniciar (na ausência da </w:t>
      </w:r>
      <w:proofErr w:type="spellStart"/>
      <w:r w:rsidR="00875908" w:rsidRPr="00F63983">
        <w:rPr>
          <w:rFonts w:ascii="Arial" w:hAnsi="Arial" w:cs="Arial"/>
          <w:lang w:val="pt-PT"/>
        </w:rPr>
        <w:t>TB</w:t>
      </w:r>
      <w:proofErr w:type="spellEnd"/>
      <w:r w:rsidR="00875908" w:rsidRPr="00F63983">
        <w:rPr>
          <w:rFonts w:ascii="Arial" w:hAnsi="Arial" w:cs="Arial"/>
          <w:lang w:val="pt-PT"/>
        </w:rPr>
        <w:t xml:space="preserve"> activa).</w:t>
      </w:r>
    </w:p>
    <w:p w:rsidR="007207EE" w:rsidRPr="00F63983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Preparar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para a adesão. O aconselhamento deve abordar os seguintes </w:t>
      </w:r>
      <w:proofErr w:type="spellStart"/>
      <w:r w:rsidRPr="00F63983">
        <w:rPr>
          <w:rFonts w:ascii="Arial" w:hAnsi="Arial" w:cs="Arial"/>
          <w:lang w:val="pt-PT"/>
        </w:rPr>
        <w:t>aspectos</w:t>
      </w:r>
      <w:proofErr w:type="spellEnd"/>
      <w:r w:rsidRPr="00F63983">
        <w:rPr>
          <w:rFonts w:ascii="Arial" w:hAnsi="Arial" w:cs="Arial"/>
          <w:lang w:val="pt-PT"/>
        </w:rPr>
        <w:t>: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Aceitar ser </w:t>
      </w:r>
      <w:proofErr w:type="spellStart"/>
      <w:r w:rsidRPr="00F63983">
        <w:rPr>
          <w:rFonts w:ascii="Arial" w:hAnsi="Arial" w:cs="Arial"/>
          <w:lang w:val="pt-PT"/>
        </w:rPr>
        <w:t>HIV</w:t>
      </w:r>
      <w:proofErr w:type="spellEnd"/>
      <w:r w:rsidRPr="00F63983">
        <w:rPr>
          <w:rFonts w:ascii="Arial" w:hAnsi="Arial" w:cs="Arial"/>
          <w:lang w:val="pt-PT"/>
        </w:rPr>
        <w:t>+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Processo de decisão. O </w:t>
      </w:r>
      <w:r w:rsidR="004D6BB1" w:rsidRPr="00F63983">
        <w:rPr>
          <w:rFonts w:ascii="Arial" w:hAnsi="Arial" w:cs="Arial"/>
          <w:lang w:val="pt-PT"/>
        </w:rPr>
        <w:t>doente</w:t>
      </w:r>
      <w:r w:rsidRPr="00F63983">
        <w:rPr>
          <w:rFonts w:ascii="Arial" w:hAnsi="Arial" w:cs="Arial"/>
          <w:lang w:val="pt-PT"/>
        </w:rPr>
        <w:t xml:space="preserve"> tem mais possibil</w:t>
      </w:r>
      <w:r w:rsidR="003F7D53" w:rsidRPr="00F63983">
        <w:rPr>
          <w:rFonts w:ascii="Arial" w:hAnsi="Arial" w:cs="Arial"/>
          <w:lang w:val="pt-PT"/>
        </w:rPr>
        <w:t>idade de aderir ao tratamento a</w:t>
      </w:r>
      <w:r w:rsidRPr="00F63983">
        <w:rPr>
          <w:rFonts w:ascii="Arial" w:hAnsi="Arial" w:cs="Arial"/>
          <w:lang w:val="pt-PT"/>
        </w:rPr>
        <w:t xml:space="preserve"> longo prazo quando:</w:t>
      </w:r>
    </w:p>
    <w:p w:rsidR="007207EE" w:rsidRPr="00F63983" w:rsidRDefault="00CB3A1C" w:rsidP="00BF07E8">
      <w:pPr>
        <w:pStyle w:val="ColorfulList-Accent11"/>
        <w:numPr>
          <w:ilvl w:val="2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</w:t>
      </w:r>
      <w:r w:rsidR="007207EE" w:rsidRPr="00F63983">
        <w:rPr>
          <w:rFonts w:ascii="Arial" w:hAnsi="Arial" w:cs="Arial"/>
          <w:lang w:val="pt-PT"/>
        </w:rPr>
        <w:t xml:space="preserve">Compreende as informações </w:t>
      </w:r>
      <w:r w:rsidR="0037513E" w:rsidRPr="00F63983">
        <w:rPr>
          <w:rFonts w:ascii="Arial" w:hAnsi="Arial" w:cs="Arial"/>
          <w:lang w:val="pt-PT"/>
        </w:rPr>
        <w:t>dada</w:t>
      </w:r>
      <w:r w:rsidR="003F7D53" w:rsidRPr="00F63983">
        <w:rPr>
          <w:rFonts w:ascii="Arial" w:hAnsi="Arial" w:cs="Arial"/>
          <w:lang w:val="pt-PT"/>
        </w:rPr>
        <w:t>s</w:t>
      </w:r>
      <w:r w:rsidR="0037513E" w:rsidRPr="00F63983">
        <w:rPr>
          <w:rFonts w:ascii="Arial" w:hAnsi="Arial" w:cs="Arial"/>
          <w:lang w:val="pt-PT"/>
        </w:rPr>
        <w:t xml:space="preserve"> </w:t>
      </w:r>
      <w:r w:rsidR="007207EE" w:rsidRPr="00F63983">
        <w:rPr>
          <w:rFonts w:ascii="Arial" w:hAnsi="Arial" w:cs="Arial"/>
          <w:lang w:val="pt-PT"/>
        </w:rPr>
        <w:t>sobre o tratamento</w:t>
      </w:r>
      <w:r w:rsidR="005D6A43" w:rsidRPr="00F63983">
        <w:rPr>
          <w:rFonts w:ascii="Arial" w:hAnsi="Arial" w:cs="Arial"/>
          <w:lang w:val="pt-PT"/>
        </w:rPr>
        <w:t>;</w:t>
      </w:r>
      <w:r w:rsidR="007207EE" w:rsidRPr="00F63983">
        <w:rPr>
          <w:rFonts w:ascii="Arial" w:hAnsi="Arial" w:cs="Arial"/>
          <w:lang w:val="pt-PT"/>
        </w:rPr>
        <w:t xml:space="preserve"> </w:t>
      </w:r>
    </w:p>
    <w:p w:rsidR="007207EE" w:rsidRPr="00F63983" w:rsidRDefault="00CB3A1C" w:rsidP="00BF07E8">
      <w:pPr>
        <w:pStyle w:val="ColorfulList-Accent11"/>
        <w:numPr>
          <w:ilvl w:val="2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</w:t>
      </w:r>
      <w:r w:rsidR="007207EE" w:rsidRPr="00F63983">
        <w:rPr>
          <w:rFonts w:ascii="Arial" w:hAnsi="Arial" w:cs="Arial"/>
          <w:lang w:val="pt-PT"/>
        </w:rPr>
        <w:t xml:space="preserve">Aceita </w:t>
      </w:r>
      <w:r w:rsidR="0037513E" w:rsidRPr="00F63983">
        <w:rPr>
          <w:rFonts w:ascii="Arial" w:hAnsi="Arial" w:cs="Arial"/>
          <w:lang w:val="pt-PT"/>
        </w:rPr>
        <w:t xml:space="preserve">a </w:t>
      </w:r>
      <w:r w:rsidR="007207EE" w:rsidRPr="00F63983">
        <w:rPr>
          <w:rFonts w:ascii="Arial" w:hAnsi="Arial" w:cs="Arial"/>
          <w:lang w:val="pt-PT"/>
        </w:rPr>
        <w:t>sua condição</w:t>
      </w:r>
      <w:r w:rsidR="005D6A43" w:rsidRPr="00F63983">
        <w:rPr>
          <w:rFonts w:ascii="Arial" w:hAnsi="Arial" w:cs="Arial"/>
          <w:lang w:val="pt-PT"/>
        </w:rPr>
        <w:t>;</w:t>
      </w:r>
      <w:r w:rsidR="007207EE" w:rsidRPr="00F63983">
        <w:rPr>
          <w:rFonts w:ascii="Arial" w:hAnsi="Arial" w:cs="Arial"/>
          <w:lang w:val="pt-PT"/>
        </w:rPr>
        <w:t xml:space="preserve"> </w:t>
      </w:r>
    </w:p>
    <w:p w:rsidR="007207EE" w:rsidRPr="00F63983" w:rsidRDefault="00CB3A1C" w:rsidP="00BF07E8">
      <w:pPr>
        <w:pStyle w:val="ColorfulList-Accent11"/>
        <w:numPr>
          <w:ilvl w:val="2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</w:t>
      </w:r>
      <w:r w:rsidR="007207EE" w:rsidRPr="00F63983">
        <w:rPr>
          <w:rFonts w:ascii="Arial" w:hAnsi="Arial" w:cs="Arial"/>
          <w:lang w:val="pt-PT"/>
        </w:rPr>
        <w:t>Avalia as vantagens e desvantagens do tratamento</w:t>
      </w:r>
      <w:r w:rsidR="005D6A43" w:rsidRPr="00F63983">
        <w:rPr>
          <w:rFonts w:ascii="Arial" w:hAnsi="Arial" w:cs="Arial"/>
          <w:lang w:val="pt-PT"/>
        </w:rPr>
        <w:t>;</w:t>
      </w:r>
    </w:p>
    <w:p w:rsidR="007207EE" w:rsidRPr="00F63983" w:rsidRDefault="00CB3A1C" w:rsidP="00BF07E8">
      <w:pPr>
        <w:pStyle w:val="ColorfulList-Accent11"/>
        <w:numPr>
          <w:ilvl w:val="2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</w:t>
      </w:r>
      <w:r w:rsidR="007207EE" w:rsidRPr="00F63983">
        <w:rPr>
          <w:rFonts w:ascii="Arial" w:hAnsi="Arial" w:cs="Arial"/>
          <w:lang w:val="pt-PT"/>
        </w:rPr>
        <w:t>Compreende os benefícios do tratamento</w:t>
      </w:r>
      <w:r w:rsidR="005D6A43" w:rsidRPr="00F63983">
        <w:rPr>
          <w:rFonts w:ascii="Arial" w:hAnsi="Arial" w:cs="Arial"/>
          <w:lang w:val="pt-PT"/>
        </w:rPr>
        <w:t>;</w:t>
      </w:r>
    </w:p>
    <w:p w:rsidR="007207EE" w:rsidRPr="00F63983" w:rsidRDefault="007207EE" w:rsidP="00BF07E8">
      <w:pPr>
        <w:pStyle w:val="ColorfulList-Accent11"/>
        <w:numPr>
          <w:ilvl w:val="2"/>
          <w:numId w:val="19"/>
        </w:numPr>
        <w:spacing w:after="120" w:line="240" w:lineRule="auto"/>
        <w:ind w:left="1440" w:hanging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Antecipa os constrangimentos e desafios que podem ocorrer durante o tratamento</w:t>
      </w:r>
      <w:r w:rsidR="005D6A43" w:rsidRPr="00F63983">
        <w:rPr>
          <w:rFonts w:ascii="Arial" w:hAnsi="Arial" w:cs="Arial"/>
          <w:lang w:val="pt-PT"/>
        </w:rPr>
        <w:t>;</w:t>
      </w:r>
      <w:r w:rsidRPr="00F63983">
        <w:rPr>
          <w:rFonts w:ascii="Arial" w:hAnsi="Arial" w:cs="Arial"/>
          <w:lang w:val="pt-PT"/>
        </w:rPr>
        <w:t xml:space="preserve"> </w:t>
      </w:r>
    </w:p>
    <w:p w:rsidR="007207EE" w:rsidRPr="00F63983" w:rsidRDefault="00CB3A1C" w:rsidP="00BF07E8">
      <w:pPr>
        <w:pStyle w:val="ColorfulList-Accent11"/>
        <w:numPr>
          <w:ilvl w:val="2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</w:t>
      </w:r>
      <w:r w:rsidR="007207EE" w:rsidRPr="00F63983">
        <w:rPr>
          <w:rFonts w:ascii="Arial" w:hAnsi="Arial" w:cs="Arial"/>
          <w:lang w:val="pt-PT"/>
        </w:rPr>
        <w:t xml:space="preserve">Prevê </w:t>
      </w:r>
      <w:r w:rsidR="003F7D53" w:rsidRPr="00F63983">
        <w:rPr>
          <w:rFonts w:ascii="Arial" w:hAnsi="Arial" w:cs="Arial"/>
          <w:lang w:val="pt-PT"/>
        </w:rPr>
        <w:t xml:space="preserve">possíveis </w:t>
      </w:r>
      <w:r w:rsidR="007207EE" w:rsidRPr="00F63983">
        <w:rPr>
          <w:rFonts w:ascii="Arial" w:hAnsi="Arial" w:cs="Arial"/>
          <w:lang w:val="pt-PT"/>
        </w:rPr>
        <w:t>mudanças</w:t>
      </w:r>
      <w:r w:rsidR="005D6A43" w:rsidRPr="00F63983">
        <w:rPr>
          <w:rFonts w:ascii="Arial" w:hAnsi="Arial" w:cs="Arial"/>
          <w:lang w:val="pt-PT"/>
        </w:rPr>
        <w:t>;</w:t>
      </w:r>
    </w:p>
    <w:p w:rsidR="007207EE" w:rsidRPr="00F63983" w:rsidRDefault="007207EE" w:rsidP="00BF07E8">
      <w:pPr>
        <w:pStyle w:val="ColorfulList-Accent11"/>
        <w:numPr>
          <w:ilvl w:val="2"/>
          <w:numId w:val="19"/>
        </w:numPr>
        <w:spacing w:after="120" w:line="240" w:lineRule="auto"/>
        <w:ind w:left="1440" w:hanging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Percebe que não está sozinho e que pode contar com o apoio da equipa de saúde 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A reorganização da vida diária (permanentemente)</w:t>
      </w:r>
    </w:p>
    <w:p w:rsidR="007207EE" w:rsidRPr="00F63983" w:rsidRDefault="000056CB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proofErr w:type="spellStart"/>
      <w:r w:rsidRPr="00F63983">
        <w:rPr>
          <w:rFonts w:ascii="Arial" w:hAnsi="Arial" w:cs="Arial"/>
          <w:lang w:val="pt-PT"/>
        </w:rPr>
        <w:t>Aspectos</w:t>
      </w:r>
      <w:proofErr w:type="spellEnd"/>
      <w:r w:rsidRPr="00F63983">
        <w:rPr>
          <w:rFonts w:ascii="Arial" w:hAnsi="Arial" w:cs="Arial"/>
          <w:lang w:val="pt-PT"/>
        </w:rPr>
        <w:t xml:space="preserve"> nutricionais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Aspecto </w:t>
      </w:r>
      <w:proofErr w:type="spellStart"/>
      <w:r w:rsidRPr="00F63983">
        <w:rPr>
          <w:rFonts w:ascii="Arial" w:hAnsi="Arial" w:cs="Arial"/>
          <w:lang w:val="pt-PT"/>
        </w:rPr>
        <w:t>afectivo</w:t>
      </w:r>
      <w:proofErr w:type="spellEnd"/>
      <w:r w:rsidRPr="00F63983">
        <w:rPr>
          <w:rFonts w:ascii="Arial" w:hAnsi="Arial" w:cs="Arial"/>
          <w:lang w:val="pt-PT"/>
        </w:rPr>
        <w:t xml:space="preserve"> e sexual 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O desejo de ter filhos</w:t>
      </w:r>
    </w:p>
    <w:p w:rsidR="007207EE" w:rsidRPr="00F63983" w:rsidRDefault="007207EE" w:rsidP="00BF07E8">
      <w:pPr>
        <w:pStyle w:val="ColorfulList-Accent11"/>
        <w:numPr>
          <w:ilvl w:val="1"/>
          <w:numId w:val="6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Lidar com efeitos secundários </w:t>
      </w:r>
    </w:p>
    <w:p w:rsidR="007207EE" w:rsidRPr="00F63983" w:rsidRDefault="007207EE" w:rsidP="00BF07E8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>A</w:t>
      </w:r>
      <w:r w:rsidR="005D6A43" w:rsidRPr="00F63983">
        <w:rPr>
          <w:rFonts w:ascii="Arial" w:hAnsi="Arial" w:cs="Arial"/>
          <w:lang w:val="pt-PT"/>
        </w:rPr>
        <w:t>s</w:t>
      </w:r>
      <w:r w:rsidRPr="00F63983">
        <w:rPr>
          <w:rFonts w:ascii="Arial" w:hAnsi="Arial" w:cs="Arial"/>
          <w:lang w:val="pt-PT"/>
        </w:rPr>
        <w:t xml:space="preserve"> informaç</w:t>
      </w:r>
      <w:r w:rsidR="005D6A43" w:rsidRPr="00F63983">
        <w:rPr>
          <w:rFonts w:ascii="Arial" w:hAnsi="Arial" w:cs="Arial"/>
          <w:lang w:val="pt-PT"/>
        </w:rPr>
        <w:t>ões</w:t>
      </w:r>
      <w:r w:rsidRPr="00F63983">
        <w:rPr>
          <w:rFonts w:ascii="Arial" w:hAnsi="Arial" w:cs="Arial"/>
          <w:lang w:val="pt-PT"/>
        </w:rPr>
        <w:t xml:space="preserve"> completa</w:t>
      </w:r>
      <w:r w:rsidR="005D6A43" w:rsidRPr="00F63983">
        <w:rPr>
          <w:rFonts w:ascii="Arial" w:hAnsi="Arial" w:cs="Arial"/>
          <w:lang w:val="pt-PT"/>
        </w:rPr>
        <w:t>s</w:t>
      </w:r>
      <w:r w:rsidRPr="00F63983">
        <w:rPr>
          <w:rFonts w:ascii="Arial" w:hAnsi="Arial" w:cs="Arial"/>
          <w:lang w:val="pt-PT"/>
        </w:rPr>
        <w:t xml:space="preserve"> sobre </w:t>
      </w:r>
      <w:r w:rsidR="003F7D53" w:rsidRPr="00F63983">
        <w:rPr>
          <w:rFonts w:ascii="Arial" w:hAnsi="Arial" w:cs="Arial"/>
          <w:lang w:val="pt-PT"/>
        </w:rPr>
        <w:t xml:space="preserve">o </w:t>
      </w:r>
      <w:r w:rsidRPr="00F63983">
        <w:rPr>
          <w:rFonts w:ascii="Arial" w:hAnsi="Arial" w:cs="Arial"/>
          <w:lang w:val="pt-PT"/>
        </w:rPr>
        <w:t>aconselhamen</w:t>
      </w:r>
      <w:r w:rsidR="000056CB" w:rsidRPr="00F63983">
        <w:rPr>
          <w:rFonts w:ascii="Arial" w:hAnsi="Arial" w:cs="Arial"/>
          <w:lang w:val="pt-PT"/>
        </w:rPr>
        <w:t>to pode</w:t>
      </w:r>
      <w:r w:rsidR="005D6A43" w:rsidRPr="00F63983">
        <w:rPr>
          <w:rFonts w:ascii="Arial" w:hAnsi="Arial" w:cs="Arial"/>
          <w:lang w:val="pt-PT"/>
        </w:rPr>
        <w:t>m</w:t>
      </w:r>
      <w:r w:rsidR="000056CB" w:rsidRPr="00F63983">
        <w:rPr>
          <w:rFonts w:ascii="Arial" w:hAnsi="Arial" w:cs="Arial"/>
          <w:lang w:val="pt-PT"/>
        </w:rPr>
        <w:t xml:space="preserve"> </w:t>
      </w:r>
      <w:r w:rsidRPr="00F63983">
        <w:rPr>
          <w:rFonts w:ascii="Arial" w:hAnsi="Arial" w:cs="Arial"/>
          <w:lang w:val="pt-PT"/>
        </w:rPr>
        <w:t>se</w:t>
      </w:r>
      <w:r w:rsidR="000056CB" w:rsidRPr="00F63983">
        <w:rPr>
          <w:rFonts w:ascii="Arial" w:hAnsi="Arial" w:cs="Arial"/>
          <w:lang w:val="pt-PT"/>
        </w:rPr>
        <w:t>r</w:t>
      </w:r>
      <w:r w:rsidRPr="00F63983">
        <w:rPr>
          <w:rFonts w:ascii="Arial" w:hAnsi="Arial" w:cs="Arial"/>
          <w:lang w:val="pt-PT"/>
        </w:rPr>
        <w:t xml:space="preserve"> encontra</w:t>
      </w:r>
      <w:r w:rsidR="000056CB" w:rsidRPr="00F63983">
        <w:rPr>
          <w:rFonts w:ascii="Arial" w:hAnsi="Arial" w:cs="Arial"/>
          <w:lang w:val="pt-PT"/>
        </w:rPr>
        <w:t>da</w:t>
      </w:r>
      <w:r w:rsidR="005D6A43" w:rsidRPr="00F63983">
        <w:rPr>
          <w:rFonts w:ascii="Arial" w:hAnsi="Arial" w:cs="Arial"/>
          <w:lang w:val="pt-PT"/>
        </w:rPr>
        <w:t>s</w:t>
      </w:r>
      <w:r w:rsidR="000056CB" w:rsidRPr="00F63983">
        <w:rPr>
          <w:rFonts w:ascii="Arial" w:hAnsi="Arial" w:cs="Arial"/>
          <w:lang w:val="pt-PT"/>
        </w:rPr>
        <w:t xml:space="preserve"> na Unidade sobre o aconselhamento n</w:t>
      </w:r>
      <w:r w:rsidR="00E85280" w:rsidRPr="00F63983">
        <w:rPr>
          <w:rFonts w:ascii="Arial" w:hAnsi="Arial" w:cs="Arial"/>
          <w:lang w:val="pt-PT"/>
        </w:rPr>
        <w:t>este</w:t>
      </w:r>
      <w:r w:rsidRPr="00F63983">
        <w:rPr>
          <w:rFonts w:ascii="Arial" w:hAnsi="Arial" w:cs="Arial"/>
          <w:lang w:val="pt-PT"/>
        </w:rPr>
        <w:t xml:space="preserve"> Manual.</w:t>
      </w:r>
    </w:p>
    <w:p w:rsidR="007207EE" w:rsidRPr="00F63983" w:rsidRDefault="007207EE" w:rsidP="00BF07E8">
      <w:pPr>
        <w:pStyle w:val="ColorfulList-Accent11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lang w:val="pt-PT"/>
        </w:rPr>
      </w:pPr>
      <w:r w:rsidRPr="00F63983">
        <w:rPr>
          <w:rFonts w:ascii="Arial" w:hAnsi="Arial" w:cs="Arial"/>
          <w:lang w:val="pt-PT"/>
        </w:rPr>
        <w:t xml:space="preserve">Preencher o Formulário de Avaliação do Conselho de Preparação do Candidato ao </w:t>
      </w:r>
      <w:proofErr w:type="spellStart"/>
      <w:r w:rsidRPr="00F63983">
        <w:rPr>
          <w:rFonts w:ascii="Arial" w:hAnsi="Arial" w:cs="Arial"/>
          <w:lang w:val="pt-PT"/>
        </w:rPr>
        <w:t>TARV</w:t>
      </w:r>
      <w:proofErr w:type="spellEnd"/>
      <w:r w:rsidRPr="00F63983">
        <w:rPr>
          <w:rFonts w:ascii="Arial" w:hAnsi="Arial" w:cs="Arial"/>
          <w:lang w:val="pt-PT"/>
        </w:rPr>
        <w:t xml:space="preserve"> (ou confirmar se o conselheiro tem preenchido).</w:t>
      </w:r>
    </w:p>
    <w:p w:rsidR="0018206B" w:rsidRDefault="0018206B" w:rsidP="00BF07E8">
      <w:pPr>
        <w:spacing w:after="12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:rsidR="007207EE" w:rsidRPr="00752A03" w:rsidRDefault="00DB483B" w:rsidP="00BF07E8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DB483B">
        <w:rPr>
          <w:noProof/>
          <w:szCs w:val="24"/>
          <w:lang w:val="pt-PT" w:eastAsia="pt-PT"/>
        </w:rPr>
        <w:lastRenderedPageBreak/>
        <w:drawing>
          <wp:inline distT="0" distB="0" distL="0" distR="0">
            <wp:extent cx="6178920" cy="8743950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920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EE" w:rsidRDefault="007207EE" w:rsidP="0018206B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18206B" w:rsidRPr="00752A03" w:rsidRDefault="0018206B" w:rsidP="0018206B">
      <w:pPr>
        <w:spacing w:after="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:rsidR="007207EE" w:rsidRPr="00792F0B" w:rsidRDefault="005D6A43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>
        <w:rPr>
          <w:rFonts w:ascii="Book Antiqua" w:hAnsi="Book Antiqua" w:cs="Arial"/>
          <w:sz w:val="26"/>
          <w:szCs w:val="26"/>
          <w:lang w:val="pt-BR"/>
        </w:rPr>
        <w:lastRenderedPageBreak/>
        <w:t>Iniciar o</w:t>
      </w:r>
      <w:r w:rsidR="007207EE" w:rsidRPr="00792F0B">
        <w:rPr>
          <w:rFonts w:ascii="Book Antiqua" w:hAnsi="Book Antiqua" w:cs="Arial"/>
          <w:sz w:val="26"/>
          <w:szCs w:val="26"/>
          <w:lang w:val="pt-BR"/>
        </w:rPr>
        <w:t xml:space="preserve"> TARV</w:t>
      </w:r>
    </w:p>
    <w:p w:rsidR="007207EE" w:rsidRDefault="007207EE" w:rsidP="00CB3A1C">
      <w:pPr>
        <w:spacing w:line="240" w:lineRule="auto"/>
        <w:jc w:val="both"/>
        <w:rPr>
          <w:rFonts w:ascii="Arial" w:hAnsi="Arial" w:cs="Arial"/>
          <w:lang w:val="pt-BR"/>
        </w:rPr>
      </w:pPr>
      <w:r w:rsidRPr="00CB3A1C">
        <w:rPr>
          <w:rFonts w:ascii="Arial" w:hAnsi="Arial" w:cs="Arial"/>
          <w:lang w:val="pt-BR"/>
        </w:rPr>
        <w:t xml:space="preserve">Uma vez preparado o </w:t>
      </w:r>
      <w:r w:rsidR="004D6BB1" w:rsidRPr="00CB3A1C">
        <w:rPr>
          <w:rFonts w:ascii="Arial" w:hAnsi="Arial" w:cs="Arial"/>
          <w:lang w:val="pt-BR"/>
        </w:rPr>
        <w:t>doente</w:t>
      </w:r>
      <w:r w:rsidRPr="00CB3A1C">
        <w:rPr>
          <w:rFonts w:ascii="Arial" w:hAnsi="Arial" w:cs="Arial"/>
          <w:lang w:val="pt-BR"/>
        </w:rPr>
        <w:t xml:space="preserve"> para o início do TARV</w:t>
      </w:r>
      <w:r w:rsidR="005D6A43" w:rsidRPr="00CB3A1C">
        <w:rPr>
          <w:rFonts w:ascii="Arial" w:hAnsi="Arial" w:cs="Arial"/>
          <w:lang w:val="pt-BR"/>
        </w:rPr>
        <w:t>,</w:t>
      </w:r>
      <w:r w:rsidRPr="00CB3A1C">
        <w:rPr>
          <w:rFonts w:ascii="Arial" w:hAnsi="Arial" w:cs="Arial"/>
          <w:lang w:val="pt-BR"/>
        </w:rPr>
        <w:t xml:space="preserve"> o TMG procede com os passos seguintes:</w:t>
      </w:r>
    </w:p>
    <w:p w:rsidR="00DB523B" w:rsidRDefault="00DB523B" w:rsidP="00DB523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lang w:val="pt-BR"/>
        </w:rPr>
      </w:pPr>
      <w:r w:rsidRPr="00DB523B">
        <w:rPr>
          <w:rFonts w:ascii="Arial" w:hAnsi="Arial" w:cs="Arial"/>
          <w:b/>
          <w:lang w:val="pt-BR"/>
        </w:rPr>
        <w:t>Para o início com a nova primeira linha de TARV (TDF</w:t>
      </w:r>
      <w:r w:rsidR="00D023E3">
        <w:rPr>
          <w:rFonts w:ascii="Arial" w:hAnsi="Arial" w:cs="Arial"/>
          <w:b/>
          <w:lang w:val="pt-BR"/>
        </w:rPr>
        <w:t>+3TC+EFV</w:t>
      </w:r>
      <w:r w:rsidRPr="00DB523B">
        <w:rPr>
          <w:rFonts w:ascii="Arial" w:hAnsi="Arial" w:cs="Arial"/>
          <w:b/>
          <w:lang w:val="pt-BR"/>
        </w:rPr>
        <w:t>)</w:t>
      </w:r>
    </w:p>
    <w:p w:rsidR="00353410" w:rsidRDefault="00D023E3" w:rsidP="00353410">
      <w:pPr>
        <w:pStyle w:val="ColorfulList-Accent11"/>
        <w:spacing w:line="240" w:lineRule="auto"/>
        <w:ind w:left="36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1. </w:t>
      </w:r>
      <w:r w:rsidRPr="00CB3A1C">
        <w:rPr>
          <w:rFonts w:ascii="Arial" w:hAnsi="Arial" w:cs="Arial"/>
          <w:lang w:val="pt-PT"/>
        </w:rPr>
        <w:t xml:space="preserve">Preencher o Formulário de Solicitação de Medicamentos </w:t>
      </w:r>
      <w:proofErr w:type="spellStart"/>
      <w:r w:rsidRPr="00CB3A1C">
        <w:rPr>
          <w:rFonts w:ascii="Arial" w:hAnsi="Arial" w:cs="Arial"/>
          <w:lang w:val="pt-PT"/>
        </w:rPr>
        <w:t>Anti-retrovirais</w:t>
      </w:r>
      <w:proofErr w:type="spellEnd"/>
      <w:r w:rsidRPr="00CB3A1C">
        <w:rPr>
          <w:rFonts w:ascii="Arial" w:hAnsi="Arial" w:cs="Arial"/>
          <w:lang w:val="pt-PT"/>
        </w:rPr>
        <w:t xml:space="preserve"> com a seguinte prescrição:</w:t>
      </w:r>
    </w:p>
    <w:p w:rsidR="00353410" w:rsidRDefault="00D023E3" w:rsidP="00353410">
      <w:pPr>
        <w:pStyle w:val="ColorfulList-Accent11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Tenofovir</w:t>
      </w:r>
      <w:proofErr w:type="spellEnd"/>
      <w:r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TDF</w:t>
      </w:r>
      <w:proofErr w:type="spellEnd"/>
      <w:r>
        <w:rPr>
          <w:rFonts w:ascii="Arial" w:hAnsi="Arial" w:cs="Arial"/>
          <w:lang w:val="pt-PT"/>
        </w:rPr>
        <w:t xml:space="preserve">) 300 mg </w:t>
      </w:r>
      <w:proofErr w:type="spellStart"/>
      <w:r>
        <w:rPr>
          <w:rFonts w:ascii="Arial" w:hAnsi="Arial" w:cs="Arial"/>
          <w:lang w:val="pt-PT"/>
        </w:rPr>
        <w:t>1x</w:t>
      </w:r>
      <w:proofErr w:type="spellEnd"/>
      <w:r>
        <w:rPr>
          <w:rFonts w:ascii="Arial" w:hAnsi="Arial" w:cs="Arial"/>
          <w:lang w:val="pt-PT"/>
        </w:rPr>
        <w:t>/dia</w:t>
      </w:r>
    </w:p>
    <w:p w:rsidR="00353410" w:rsidRDefault="00D023E3" w:rsidP="00353410">
      <w:pPr>
        <w:pStyle w:val="ColorfulList-Accent11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Lamivudina</w:t>
      </w:r>
      <w:proofErr w:type="spellEnd"/>
      <w:r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3TC</w:t>
      </w:r>
      <w:proofErr w:type="spellEnd"/>
      <w:r>
        <w:rPr>
          <w:rFonts w:ascii="Arial" w:hAnsi="Arial" w:cs="Arial"/>
          <w:lang w:val="pt-PT"/>
        </w:rPr>
        <w:t xml:space="preserve">) 150 mg </w:t>
      </w:r>
      <w:proofErr w:type="spellStart"/>
      <w:r>
        <w:rPr>
          <w:rFonts w:ascii="Arial" w:hAnsi="Arial" w:cs="Arial"/>
          <w:lang w:val="pt-PT"/>
        </w:rPr>
        <w:t>1x</w:t>
      </w:r>
      <w:proofErr w:type="spellEnd"/>
      <w:r>
        <w:rPr>
          <w:rFonts w:ascii="Arial" w:hAnsi="Arial" w:cs="Arial"/>
          <w:lang w:val="pt-PT"/>
        </w:rPr>
        <w:t>/dia</w:t>
      </w:r>
    </w:p>
    <w:p w:rsidR="00353410" w:rsidRDefault="00D023E3" w:rsidP="00353410">
      <w:pPr>
        <w:pStyle w:val="ColorfulList-Accent11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Efavirenz</w:t>
      </w:r>
      <w:proofErr w:type="spellEnd"/>
      <w:r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EFV</w:t>
      </w:r>
      <w:proofErr w:type="spellEnd"/>
      <w:r>
        <w:rPr>
          <w:rFonts w:ascii="Arial" w:hAnsi="Arial" w:cs="Arial"/>
          <w:lang w:val="pt-PT"/>
        </w:rPr>
        <w:t xml:space="preserve">) 600 mg </w:t>
      </w:r>
      <w:proofErr w:type="spellStart"/>
      <w:r>
        <w:rPr>
          <w:rFonts w:ascii="Arial" w:hAnsi="Arial" w:cs="Arial"/>
          <w:lang w:val="pt-PT"/>
        </w:rPr>
        <w:t>1x</w:t>
      </w:r>
      <w:proofErr w:type="spellEnd"/>
      <w:r>
        <w:rPr>
          <w:rFonts w:ascii="Arial" w:hAnsi="Arial" w:cs="Arial"/>
          <w:lang w:val="pt-PT"/>
        </w:rPr>
        <w:t>/dia</w:t>
      </w:r>
    </w:p>
    <w:p w:rsidR="00D023E3" w:rsidRDefault="00D023E3" w:rsidP="00D023E3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lang w:val="pt-BR"/>
        </w:rPr>
      </w:pPr>
      <w:r w:rsidRPr="00DB523B">
        <w:rPr>
          <w:rFonts w:ascii="Arial" w:hAnsi="Arial" w:cs="Arial"/>
          <w:b/>
          <w:lang w:val="pt-BR"/>
        </w:rPr>
        <w:t>Para o início com a nova primeira linha de TARV (</w:t>
      </w:r>
      <w:r>
        <w:rPr>
          <w:rFonts w:ascii="Arial" w:hAnsi="Arial" w:cs="Arial"/>
          <w:b/>
          <w:lang w:val="pt-BR"/>
        </w:rPr>
        <w:t>AZT+3TC+NVP</w:t>
      </w:r>
      <w:r w:rsidRPr="00DB523B">
        <w:rPr>
          <w:rFonts w:ascii="Arial" w:hAnsi="Arial" w:cs="Arial"/>
          <w:b/>
          <w:lang w:val="pt-BR"/>
        </w:rPr>
        <w:t>)</w:t>
      </w:r>
    </w:p>
    <w:p w:rsidR="007207EE" w:rsidRPr="00CB3A1C" w:rsidRDefault="007207EE" w:rsidP="00CB3A1C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Preencher o Formulário de Solicitação de Medicamentos </w:t>
      </w:r>
      <w:proofErr w:type="spellStart"/>
      <w:r w:rsidRPr="00CB3A1C">
        <w:rPr>
          <w:rFonts w:ascii="Arial" w:hAnsi="Arial" w:cs="Arial"/>
          <w:lang w:val="pt-PT"/>
        </w:rPr>
        <w:t>Anti-retrov</w:t>
      </w:r>
      <w:r w:rsidR="000056CB" w:rsidRPr="00CB3A1C">
        <w:rPr>
          <w:rFonts w:ascii="Arial" w:hAnsi="Arial" w:cs="Arial"/>
          <w:lang w:val="pt-PT"/>
        </w:rPr>
        <w:t>irais</w:t>
      </w:r>
      <w:proofErr w:type="spellEnd"/>
      <w:r w:rsidR="000056CB" w:rsidRPr="00CB3A1C">
        <w:rPr>
          <w:rFonts w:ascii="Arial" w:hAnsi="Arial" w:cs="Arial"/>
          <w:lang w:val="pt-PT"/>
        </w:rPr>
        <w:t xml:space="preserve"> com a seguinte prescrição:</w:t>
      </w:r>
    </w:p>
    <w:p w:rsidR="007207EE" w:rsidRPr="00CB3A1C" w:rsidRDefault="00140D61" w:rsidP="00CB3A1C">
      <w:pPr>
        <w:pStyle w:val="ColorfulList-Accent11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CB3A1C">
        <w:rPr>
          <w:rFonts w:ascii="Arial" w:hAnsi="Arial" w:cs="Arial"/>
          <w:lang w:val="pt-PT"/>
        </w:rPr>
        <w:t>Zidovudina</w:t>
      </w:r>
      <w:proofErr w:type="spellEnd"/>
      <w:r w:rsidRPr="00CB3A1C">
        <w:rPr>
          <w:rFonts w:ascii="Arial" w:hAnsi="Arial" w:cs="Arial"/>
          <w:lang w:val="pt-PT"/>
        </w:rPr>
        <w:t xml:space="preserve"> (</w:t>
      </w:r>
      <w:proofErr w:type="spellStart"/>
      <w:r w:rsidR="007207EE" w:rsidRPr="00CB3A1C">
        <w:rPr>
          <w:rFonts w:ascii="Arial" w:hAnsi="Arial" w:cs="Arial"/>
          <w:lang w:val="pt-PT"/>
        </w:rPr>
        <w:t>ZDV</w:t>
      </w:r>
      <w:proofErr w:type="spellEnd"/>
      <w:r w:rsidR="00863F5A" w:rsidRPr="00CB3A1C">
        <w:rPr>
          <w:rFonts w:ascii="Arial" w:hAnsi="Arial" w:cs="Arial"/>
          <w:lang w:val="pt-PT"/>
        </w:rPr>
        <w:t>)</w:t>
      </w:r>
      <w:r w:rsidR="007207EE" w:rsidRPr="00CB3A1C">
        <w:rPr>
          <w:rFonts w:ascii="Arial" w:hAnsi="Arial" w:cs="Arial"/>
          <w:lang w:val="pt-PT"/>
        </w:rPr>
        <w:t xml:space="preserve"> (</w:t>
      </w:r>
      <w:proofErr w:type="spellStart"/>
      <w:r w:rsidR="007207EE" w:rsidRPr="00CB3A1C">
        <w:rPr>
          <w:rFonts w:ascii="Arial" w:hAnsi="Arial" w:cs="Arial"/>
          <w:lang w:val="pt-PT"/>
        </w:rPr>
        <w:t>300</w:t>
      </w:r>
      <w:r w:rsidR="00792F0B" w:rsidRPr="00CB3A1C">
        <w:rPr>
          <w:rFonts w:ascii="Arial" w:hAnsi="Arial" w:cs="Arial"/>
          <w:lang w:val="pt-PT"/>
        </w:rPr>
        <w:t>mg</w:t>
      </w:r>
      <w:proofErr w:type="spellEnd"/>
      <w:r w:rsidR="00792F0B" w:rsidRPr="00CB3A1C">
        <w:rPr>
          <w:rFonts w:ascii="Arial" w:hAnsi="Arial" w:cs="Arial"/>
          <w:lang w:val="pt-PT"/>
        </w:rPr>
        <w:t xml:space="preserve">, de </w:t>
      </w:r>
      <w:proofErr w:type="spellStart"/>
      <w:r w:rsidR="00792F0B" w:rsidRPr="00CB3A1C">
        <w:rPr>
          <w:rFonts w:ascii="Arial" w:hAnsi="Arial" w:cs="Arial"/>
          <w:lang w:val="pt-PT"/>
        </w:rPr>
        <w:t>12h</w:t>
      </w:r>
      <w:proofErr w:type="spellEnd"/>
      <w:r w:rsidR="00792F0B" w:rsidRPr="00CB3A1C">
        <w:rPr>
          <w:rFonts w:ascii="Arial" w:hAnsi="Arial" w:cs="Arial"/>
          <w:lang w:val="pt-PT"/>
        </w:rPr>
        <w:t xml:space="preserve"> </w:t>
      </w:r>
      <w:r w:rsidR="007207EE" w:rsidRPr="00CB3A1C">
        <w:rPr>
          <w:rFonts w:ascii="Arial" w:hAnsi="Arial" w:cs="Arial"/>
          <w:lang w:val="pt-PT"/>
        </w:rPr>
        <w:t xml:space="preserve">em </w:t>
      </w:r>
      <w:proofErr w:type="spellStart"/>
      <w:r w:rsidR="007207EE" w:rsidRPr="00CB3A1C">
        <w:rPr>
          <w:rFonts w:ascii="Arial" w:hAnsi="Arial" w:cs="Arial"/>
          <w:lang w:val="pt-PT"/>
        </w:rPr>
        <w:t>12</w:t>
      </w:r>
      <w:r w:rsidR="00792F0B" w:rsidRPr="00CB3A1C">
        <w:rPr>
          <w:rFonts w:ascii="Arial" w:hAnsi="Arial" w:cs="Arial"/>
          <w:lang w:val="pt-PT"/>
        </w:rPr>
        <w:t>h</w:t>
      </w:r>
      <w:proofErr w:type="spellEnd"/>
      <w:r w:rsidR="007207EE" w:rsidRPr="00CB3A1C">
        <w:rPr>
          <w:rFonts w:ascii="Arial" w:hAnsi="Arial" w:cs="Arial"/>
          <w:lang w:val="pt-PT"/>
        </w:rPr>
        <w:t xml:space="preserve">), </w:t>
      </w:r>
    </w:p>
    <w:p w:rsidR="007207EE" w:rsidRPr="00CB3A1C" w:rsidRDefault="00140D61" w:rsidP="00CB3A1C">
      <w:pPr>
        <w:pStyle w:val="ColorfulList-Accent11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CB3A1C">
        <w:rPr>
          <w:rFonts w:ascii="Arial" w:hAnsi="Arial" w:cs="Arial"/>
          <w:lang w:val="pt-PT"/>
        </w:rPr>
        <w:t>Lamivudina</w:t>
      </w:r>
      <w:proofErr w:type="spellEnd"/>
      <w:r w:rsidRPr="00CB3A1C">
        <w:rPr>
          <w:rFonts w:ascii="Arial" w:hAnsi="Arial" w:cs="Arial"/>
          <w:lang w:val="pt-PT"/>
        </w:rPr>
        <w:t xml:space="preserve"> (</w:t>
      </w:r>
      <w:proofErr w:type="spellStart"/>
      <w:r w:rsidR="00792F0B" w:rsidRPr="00CB3A1C">
        <w:rPr>
          <w:rFonts w:ascii="Arial" w:hAnsi="Arial" w:cs="Arial"/>
          <w:lang w:val="pt-PT"/>
        </w:rPr>
        <w:t>3TC</w:t>
      </w:r>
      <w:proofErr w:type="spellEnd"/>
      <w:r w:rsidRPr="00CB3A1C">
        <w:rPr>
          <w:rFonts w:ascii="Arial" w:hAnsi="Arial" w:cs="Arial"/>
          <w:lang w:val="pt-PT"/>
        </w:rPr>
        <w:t>)</w:t>
      </w:r>
      <w:r w:rsidR="00792F0B" w:rsidRPr="00CB3A1C">
        <w:rPr>
          <w:rFonts w:ascii="Arial" w:hAnsi="Arial" w:cs="Arial"/>
          <w:lang w:val="pt-PT"/>
        </w:rPr>
        <w:t xml:space="preserve"> (</w:t>
      </w:r>
      <w:proofErr w:type="spellStart"/>
      <w:r w:rsidR="00792F0B" w:rsidRPr="00CB3A1C">
        <w:rPr>
          <w:rFonts w:ascii="Arial" w:hAnsi="Arial" w:cs="Arial"/>
          <w:lang w:val="pt-PT"/>
        </w:rPr>
        <w:t>150</w:t>
      </w:r>
      <w:r w:rsidR="007207EE" w:rsidRPr="00CB3A1C">
        <w:rPr>
          <w:rFonts w:ascii="Arial" w:hAnsi="Arial" w:cs="Arial"/>
          <w:lang w:val="pt-PT"/>
        </w:rPr>
        <w:t>mg</w:t>
      </w:r>
      <w:proofErr w:type="spellEnd"/>
      <w:r w:rsidR="007207EE" w:rsidRPr="00CB3A1C">
        <w:rPr>
          <w:rFonts w:ascii="Arial" w:hAnsi="Arial" w:cs="Arial"/>
          <w:lang w:val="pt-PT"/>
        </w:rPr>
        <w:t xml:space="preserve">, de </w:t>
      </w:r>
      <w:proofErr w:type="spellStart"/>
      <w:r w:rsidR="007207EE" w:rsidRPr="00CB3A1C">
        <w:rPr>
          <w:rFonts w:ascii="Arial" w:hAnsi="Arial" w:cs="Arial"/>
          <w:lang w:val="pt-PT"/>
        </w:rPr>
        <w:t>12</w:t>
      </w:r>
      <w:r w:rsidR="00792F0B" w:rsidRPr="00CB3A1C">
        <w:rPr>
          <w:rFonts w:ascii="Arial" w:hAnsi="Arial" w:cs="Arial"/>
          <w:lang w:val="pt-PT"/>
        </w:rPr>
        <w:t>h</w:t>
      </w:r>
      <w:proofErr w:type="spellEnd"/>
      <w:r w:rsidR="007207EE" w:rsidRPr="00CB3A1C">
        <w:rPr>
          <w:rFonts w:ascii="Arial" w:hAnsi="Arial" w:cs="Arial"/>
          <w:lang w:val="pt-PT"/>
        </w:rPr>
        <w:t xml:space="preserve"> em </w:t>
      </w:r>
      <w:proofErr w:type="spellStart"/>
      <w:r w:rsidR="007207EE" w:rsidRPr="00CB3A1C">
        <w:rPr>
          <w:rFonts w:ascii="Arial" w:hAnsi="Arial" w:cs="Arial"/>
          <w:lang w:val="pt-PT"/>
        </w:rPr>
        <w:t>12</w:t>
      </w:r>
      <w:r w:rsidR="00792F0B" w:rsidRPr="00CB3A1C">
        <w:rPr>
          <w:rFonts w:ascii="Arial" w:hAnsi="Arial" w:cs="Arial"/>
          <w:lang w:val="pt-PT"/>
        </w:rPr>
        <w:t>h</w:t>
      </w:r>
      <w:proofErr w:type="spellEnd"/>
      <w:r w:rsidR="007207EE" w:rsidRPr="00CB3A1C">
        <w:rPr>
          <w:rFonts w:ascii="Arial" w:hAnsi="Arial" w:cs="Arial"/>
          <w:lang w:val="pt-PT"/>
        </w:rPr>
        <w:t xml:space="preserve">), </w:t>
      </w:r>
    </w:p>
    <w:p w:rsidR="007207EE" w:rsidRPr="00CB3A1C" w:rsidRDefault="007207EE" w:rsidP="00CB3A1C">
      <w:pPr>
        <w:pStyle w:val="ColorfulList-Accent11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u w:val="single"/>
          <w:lang w:val="pt-PT"/>
        </w:rPr>
      </w:pPr>
      <w:r w:rsidRPr="00CB3A1C">
        <w:rPr>
          <w:rFonts w:ascii="Arial" w:hAnsi="Arial" w:cs="Arial"/>
          <w:lang w:val="pt-PT"/>
        </w:rPr>
        <w:t>D</w:t>
      </w:r>
      <w:r w:rsidR="00792F0B" w:rsidRPr="00CB3A1C">
        <w:rPr>
          <w:rFonts w:ascii="Arial" w:hAnsi="Arial" w:cs="Arial"/>
          <w:lang w:val="pt-PT"/>
        </w:rPr>
        <w:t xml:space="preserve">ose reduzida de </w:t>
      </w:r>
      <w:proofErr w:type="spellStart"/>
      <w:proofErr w:type="gramStart"/>
      <w:r w:rsidR="00792F0B" w:rsidRPr="00CB3A1C">
        <w:rPr>
          <w:rFonts w:ascii="Arial" w:hAnsi="Arial" w:cs="Arial"/>
          <w:lang w:val="pt-PT"/>
        </w:rPr>
        <w:t>Nevirapina</w:t>
      </w:r>
      <w:proofErr w:type="spellEnd"/>
      <w:r w:rsidR="00792F0B" w:rsidRPr="00CB3A1C">
        <w:rPr>
          <w:rFonts w:ascii="Arial" w:hAnsi="Arial" w:cs="Arial"/>
          <w:lang w:val="pt-PT"/>
        </w:rPr>
        <w:t xml:space="preserve"> </w:t>
      </w:r>
      <w:r w:rsidR="00140D61" w:rsidRPr="00CB3A1C">
        <w:rPr>
          <w:rFonts w:ascii="Arial" w:hAnsi="Arial" w:cs="Arial"/>
          <w:lang w:val="pt-PT"/>
        </w:rPr>
        <w:t xml:space="preserve"> (</w:t>
      </w:r>
      <w:proofErr w:type="spellStart"/>
      <w:r w:rsidR="00140D61" w:rsidRPr="00CB3A1C">
        <w:rPr>
          <w:rFonts w:ascii="Arial" w:hAnsi="Arial" w:cs="Arial"/>
          <w:lang w:val="pt-PT"/>
        </w:rPr>
        <w:t>NVP</w:t>
      </w:r>
      <w:proofErr w:type="spellEnd"/>
      <w:proofErr w:type="gramEnd"/>
      <w:r w:rsidR="00140D61" w:rsidRPr="00CB3A1C">
        <w:rPr>
          <w:rFonts w:ascii="Arial" w:hAnsi="Arial" w:cs="Arial"/>
          <w:lang w:val="pt-PT"/>
        </w:rPr>
        <w:t xml:space="preserve">) </w:t>
      </w:r>
      <w:r w:rsidR="00792F0B" w:rsidRPr="00CB3A1C">
        <w:rPr>
          <w:rFonts w:ascii="Arial" w:hAnsi="Arial" w:cs="Arial"/>
          <w:lang w:val="pt-PT"/>
        </w:rPr>
        <w:t>(</w:t>
      </w:r>
      <w:proofErr w:type="spellStart"/>
      <w:r w:rsidR="00792F0B" w:rsidRPr="00CB3A1C">
        <w:rPr>
          <w:rFonts w:ascii="Arial" w:hAnsi="Arial" w:cs="Arial"/>
          <w:lang w:val="pt-PT"/>
        </w:rPr>
        <w:t>200mg</w:t>
      </w:r>
      <w:proofErr w:type="spellEnd"/>
      <w:r w:rsidR="00792F0B" w:rsidRPr="00CB3A1C">
        <w:rPr>
          <w:rFonts w:ascii="Arial" w:hAnsi="Arial" w:cs="Arial"/>
          <w:lang w:val="pt-PT"/>
        </w:rPr>
        <w:t xml:space="preserve"> </w:t>
      </w:r>
      <w:proofErr w:type="spellStart"/>
      <w:r w:rsidR="00792F0B" w:rsidRPr="00CB3A1C">
        <w:rPr>
          <w:rFonts w:ascii="Arial" w:hAnsi="Arial" w:cs="Arial"/>
          <w:lang w:val="pt-PT"/>
        </w:rPr>
        <w:t>1x</w:t>
      </w:r>
      <w:proofErr w:type="spellEnd"/>
      <w:r w:rsidR="00792F0B" w:rsidRPr="00CB3A1C">
        <w:rPr>
          <w:rFonts w:ascii="Arial" w:hAnsi="Arial" w:cs="Arial"/>
          <w:lang w:val="pt-PT"/>
        </w:rPr>
        <w:t>/</w:t>
      </w:r>
      <w:r w:rsidRPr="00CB3A1C">
        <w:rPr>
          <w:rFonts w:ascii="Arial" w:hAnsi="Arial" w:cs="Arial"/>
          <w:lang w:val="pt-PT"/>
        </w:rPr>
        <w:t>dia</w:t>
      </w:r>
      <w:r w:rsidR="00792F0B" w:rsidRPr="00CB3A1C">
        <w:rPr>
          <w:rFonts w:ascii="Arial" w:hAnsi="Arial" w:cs="Arial"/>
          <w:lang w:val="pt-PT"/>
        </w:rPr>
        <w:t xml:space="preserve"> durante </w:t>
      </w:r>
      <w:r w:rsidR="00745A20" w:rsidRPr="00CB3A1C">
        <w:rPr>
          <w:rFonts w:ascii="Arial" w:hAnsi="Arial" w:cs="Arial"/>
          <w:lang w:val="pt-PT"/>
        </w:rPr>
        <w:t>14 dias</w:t>
      </w:r>
      <w:r w:rsidR="000056CB" w:rsidRPr="00CB3A1C">
        <w:rPr>
          <w:rFonts w:ascii="Arial" w:hAnsi="Arial" w:cs="Arial"/>
          <w:lang w:val="pt-PT"/>
        </w:rPr>
        <w:t xml:space="preserve">, </w:t>
      </w:r>
      <w:r w:rsidRPr="00CB3A1C">
        <w:rPr>
          <w:rFonts w:ascii="Arial" w:hAnsi="Arial" w:cs="Arial"/>
          <w:lang w:val="pt-PT"/>
        </w:rPr>
        <w:t>chamada “a dose de indução”).</w:t>
      </w:r>
    </w:p>
    <w:p w:rsidR="007207EE" w:rsidRPr="00CB3A1C" w:rsidRDefault="007207EE" w:rsidP="00CB3A1C">
      <w:pPr>
        <w:pStyle w:val="ColorfulList-Accent11"/>
        <w:numPr>
          <w:ilvl w:val="0"/>
          <w:numId w:val="7"/>
        </w:numPr>
        <w:spacing w:line="240" w:lineRule="auto"/>
        <w:ind w:left="1776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Pela manh</w:t>
      </w:r>
      <w:r w:rsidR="005D6A43" w:rsidRPr="00CB3A1C">
        <w:rPr>
          <w:rFonts w:ascii="Arial" w:hAnsi="Arial" w:cs="Arial"/>
          <w:lang w:val="pt-PT"/>
        </w:rPr>
        <w:t>ã</w:t>
      </w:r>
      <w:r w:rsidRPr="00CB3A1C">
        <w:rPr>
          <w:rFonts w:ascii="Arial" w:hAnsi="Arial" w:cs="Arial"/>
          <w:lang w:val="pt-PT"/>
        </w:rPr>
        <w:t xml:space="preserve">: </w:t>
      </w:r>
      <w:proofErr w:type="spellStart"/>
      <w:r w:rsidRPr="00CB3A1C">
        <w:rPr>
          <w:rFonts w:ascii="Arial" w:hAnsi="Arial" w:cs="Arial"/>
          <w:lang w:val="pt-PT"/>
        </w:rPr>
        <w:t>ZDV+3TC+NVP</w:t>
      </w:r>
      <w:proofErr w:type="spellEnd"/>
      <w:r w:rsidR="000056CB" w:rsidRPr="00CB3A1C">
        <w:rPr>
          <w:rFonts w:ascii="Arial" w:hAnsi="Arial" w:cs="Arial"/>
          <w:lang w:val="pt-PT"/>
        </w:rPr>
        <w:t xml:space="preserve"> </w:t>
      </w:r>
      <w:r w:rsidRPr="00CB3A1C">
        <w:rPr>
          <w:rFonts w:ascii="Arial" w:hAnsi="Arial" w:cs="Arial"/>
          <w:lang w:val="pt-PT"/>
        </w:rPr>
        <w:t>(</w:t>
      </w:r>
      <w:proofErr w:type="spellStart"/>
      <w:r w:rsidRPr="00CB3A1C">
        <w:rPr>
          <w:rFonts w:ascii="Arial" w:hAnsi="Arial" w:cs="Arial"/>
          <w:lang w:val="pt-PT"/>
        </w:rPr>
        <w:t>Duovir</w:t>
      </w:r>
      <w:proofErr w:type="spellEnd"/>
      <w:r w:rsidRPr="00CB3A1C">
        <w:rPr>
          <w:rFonts w:ascii="Arial" w:hAnsi="Arial" w:cs="Arial"/>
          <w:lang w:val="pt-PT"/>
        </w:rPr>
        <w:t xml:space="preserve">-N); </w:t>
      </w:r>
    </w:p>
    <w:p w:rsidR="007207EE" w:rsidRPr="00CB3A1C" w:rsidRDefault="007207EE" w:rsidP="00CB3A1C">
      <w:pPr>
        <w:pStyle w:val="ColorfulList-Accent11"/>
        <w:numPr>
          <w:ilvl w:val="0"/>
          <w:numId w:val="7"/>
        </w:numPr>
        <w:spacing w:before="240" w:after="0" w:line="240" w:lineRule="auto"/>
        <w:ind w:left="1776"/>
        <w:contextualSpacing w:val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P</w:t>
      </w:r>
      <w:r w:rsidR="008D5143" w:rsidRPr="00CB3A1C">
        <w:rPr>
          <w:rFonts w:ascii="Arial" w:hAnsi="Arial" w:cs="Arial"/>
          <w:lang w:val="pt-PT"/>
        </w:rPr>
        <w:t xml:space="preserve">ela noite: </w:t>
      </w:r>
      <w:proofErr w:type="spellStart"/>
      <w:r w:rsidR="008D5143" w:rsidRPr="00CB3A1C">
        <w:rPr>
          <w:rFonts w:ascii="Arial" w:hAnsi="Arial" w:cs="Arial"/>
          <w:lang w:val="pt-PT"/>
        </w:rPr>
        <w:t>ZDV+3TC</w:t>
      </w:r>
      <w:proofErr w:type="spellEnd"/>
      <w:r w:rsidR="008D5143" w:rsidRPr="00CB3A1C">
        <w:rPr>
          <w:rFonts w:ascii="Arial" w:hAnsi="Arial" w:cs="Arial"/>
          <w:lang w:val="pt-PT"/>
        </w:rPr>
        <w:t xml:space="preserve"> </w:t>
      </w:r>
      <w:r w:rsidRPr="00CB3A1C">
        <w:rPr>
          <w:rFonts w:ascii="Arial" w:hAnsi="Arial" w:cs="Arial"/>
          <w:lang w:val="pt-PT"/>
        </w:rPr>
        <w:t>(</w:t>
      </w:r>
      <w:proofErr w:type="spellStart"/>
      <w:r w:rsidRPr="00CB3A1C">
        <w:rPr>
          <w:rFonts w:ascii="Arial" w:hAnsi="Arial" w:cs="Arial"/>
          <w:lang w:val="pt-PT"/>
        </w:rPr>
        <w:t>Duovir</w:t>
      </w:r>
      <w:proofErr w:type="spellEnd"/>
      <w:r w:rsidR="008D5143" w:rsidRPr="00CB3A1C">
        <w:rPr>
          <w:rFonts w:ascii="Arial" w:hAnsi="Arial" w:cs="Arial"/>
          <w:lang w:val="pt-PT"/>
        </w:rPr>
        <w:t>).</w:t>
      </w:r>
    </w:p>
    <w:p w:rsidR="007207EE" w:rsidRPr="00CB3A1C" w:rsidRDefault="007207EE" w:rsidP="00BF07E8">
      <w:pPr>
        <w:pStyle w:val="ColorfulList-Accent11"/>
        <w:spacing w:before="240" w:after="120" w:line="240" w:lineRule="auto"/>
        <w:ind w:left="346"/>
        <w:contextualSpacing w:val="0"/>
        <w:jc w:val="both"/>
        <w:rPr>
          <w:rFonts w:ascii="Arial" w:hAnsi="Arial" w:cs="Arial"/>
          <w:b/>
          <w:lang w:val="pt-PT"/>
        </w:rPr>
      </w:pPr>
      <w:r w:rsidRPr="00CB3A1C">
        <w:rPr>
          <w:rFonts w:ascii="Arial" w:hAnsi="Arial" w:cs="Arial"/>
          <w:b/>
          <w:lang w:val="pt-PT"/>
        </w:rPr>
        <w:t xml:space="preserve">Importância de </w:t>
      </w:r>
      <w:r w:rsidR="005D6A43" w:rsidRPr="00CB3A1C">
        <w:rPr>
          <w:rFonts w:ascii="Arial" w:hAnsi="Arial" w:cs="Arial"/>
          <w:b/>
          <w:lang w:val="pt-PT"/>
        </w:rPr>
        <w:t>I</w:t>
      </w:r>
      <w:r w:rsidRPr="00CB3A1C">
        <w:rPr>
          <w:rFonts w:ascii="Arial" w:hAnsi="Arial" w:cs="Arial"/>
          <w:b/>
          <w:lang w:val="pt-PT"/>
        </w:rPr>
        <w:t xml:space="preserve">niciar </w:t>
      </w:r>
      <w:proofErr w:type="spellStart"/>
      <w:r w:rsidRPr="00CB3A1C">
        <w:rPr>
          <w:rFonts w:ascii="Arial" w:hAnsi="Arial" w:cs="Arial"/>
          <w:b/>
          <w:lang w:val="pt-PT"/>
        </w:rPr>
        <w:t>Nevirapina</w:t>
      </w:r>
      <w:proofErr w:type="spellEnd"/>
      <w:r w:rsidRPr="00CB3A1C">
        <w:rPr>
          <w:rFonts w:ascii="Arial" w:hAnsi="Arial" w:cs="Arial"/>
          <w:b/>
          <w:lang w:val="pt-PT"/>
        </w:rPr>
        <w:t xml:space="preserve"> (</w:t>
      </w:r>
      <w:proofErr w:type="spellStart"/>
      <w:r w:rsidRPr="00CB3A1C">
        <w:rPr>
          <w:rFonts w:ascii="Arial" w:hAnsi="Arial" w:cs="Arial"/>
          <w:b/>
          <w:lang w:val="pt-PT"/>
        </w:rPr>
        <w:t>NVP</w:t>
      </w:r>
      <w:proofErr w:type="spellEnd"/>
      <w:r w:rsidRPr="00CB3A1C">
        <w:rPr>
          <w:rFonts w:ascii="Arial" w:hAnsi="Arial" w:cs="Arial"/>
          <w:b/>
          <w:lang w:val="pt-PT"/>
        </w:rPr>
        <w:t xml:space="preserve">) em </w:t>
      </w:r>
      <w:r w:rsidR="005D6A43" w:rsidRPr="00CB3A1C">
        <w:rPr>
          <w:rFonts w:ascii="Arial" w:hAnsi="Arial" w:cs="Arial"/>
          <w:b/>
          <w:lang w:val="pt-PT"/>
        </w:rPr>
        <w:t>D</w:t>
      </w:r>
      <w:r w:rsidRPr="00CB3A1C">
        <w:rPr>
          <w:rFonts w:ascii="Arial" w:hAnsi="Arial" w:cs="Arial"/>
          <w:b/>
          <w:lang w:val="pt-PT"/>
        </w:rPr>
        <w:t xml:space="preserve">ose </w:t>
      </w:r>
      <w:r w:rsidR="005D6A43" w:rsidRPr="00CB3A1C">
        <w:rPr>
          <w:rFonts w:ascii="Arial" w:hAnsi="Arial" w:cs="Arial"/>
          <w:b/>
          <w:lang w:val="pt-PT"/>
        </w:rPr>
        <w:t>R</w:t>
      </w:r>
      <w:r w:rsidRPr="00CB3A1C">
        <w:rPr>
          <w:rFonts w:ascii="Arial" w:hAnsi="Arial" w:cs="Arial"/>
          <w:b/>
          <w:lang w:val="pt-PT"/>
        </w:rPr>
        <w:t>eduzida</w:t>
      </w:r>
      <w:r w:rsidR="008D5143" w:rsidRPr="00CB3A1C">
        <w:rPr>
          <w:rFonts w:ascii="Arial" w:hAnsi="Arial" w:cs="Arial"/>
          <w:b/>
          <w:lang w:val="pt-PT"/>
        </w:rPr>
        <w:t xml:space="preserve"> ou de </w:t>
      </w:r>
      <w:r w:rsidR="005D6A43" w:rsidRPr="00CB3A1C">
        <w:rPr>
          <w:rFonts w:ascii="Arial" w:hAnsi="Arial" w:cs="Arial"/>
          <w:b/>
          <w:lang w:val="pt-PT"/>
        </w:rPr>
        <w:t>I</w:t>
      </w:r>
      <w:r w:rsidR="008D5143" w:rsidRPr="00CB3A1C">
        <w:rPr>
          <w:rFonts w:ascii="Arial" w:hAnsi="Arial" w:cs="Arial"/>
          <w:b/>
          <w:lang w:val="pt-PT"/>
        </w:rPr>
        <w:t>ndução</w:t>
      </w:r>
      <w:r w:rsidR="000056CB" w:rsidRPr="00CB3A1C">
        <w:rPr>
          <w:rFonts w:ascii="Arial" w:hAnsi="Arial" w:cs="Arial"/>
          <w:b/>
          <w:lang w:val="pt-PT"/>
        </w:rPr>
        <w:t>:</w:t>
      </w:r>
      <w:r w:rsidRPr="00CB3A1C">
        <w:rPr>
          <w:rFonts w:ascii="Arial" w:hAnsi="Arial" w:cs="Arial"/>
          <w:b/>
          <w:lang w:val="pt-PT"/>
        </w:rPr>
        <w:t xml:space="preserve"> </w:t>
      </w:r>
    </w:p>
    <w:p w:rsidR="000056CB" w:rsidRDefault="007207EE" w:rsidP="00CB3A1C">
      <w:pPr>
        <w:pStyle w:val="ColorfulList-Accent11"/>
        <w:spacing w:after="240" w:line="240" w:lineRule="auto"/>
        <w:ind w:left="348"/>
        <w:contextualSpacing w:val="0"/>
        <w:jc w:val="both"/>
        <w:rPr>
          <w:rFonts w:ascii="Arial" w:hAnsi="Arial" w:cs="Arial"/>
          <w:color w:val="FF0000"/>
          <w:lang w:val="pt-PT"/>
        </w:rPr>
      </w:pPr>
      <w:r w:rsidRPr="00CB3A1C">
        <w:rPr>
          <w:rFonts w:ascii="Arial" w:hAnsi="Arial" w:cs="Arial"/>
          <w:lang w:val="pt-PT"/>
        </w:rPr>
        <w:t xml:space="preserve">A iniciação de </w:t>
      </w:r>
      <w:proofErr w:type="spellStart"/>
      <w:r w:rsidRPr="00CB3A1C">
        <w:rPr>
          <w:rFonts w:ascii="Arial" w:hAnsi="Arial" w:cs="Arial"/>
          <w:lang w:val="pt-PT"/>
        </w:rPr>
        <w:t>Nevi</w:t>
      </w:r>
      <w:r w:rsidR="00792F0B" w:rsidRPr="00CB3A1C">
        <w:rPr>
          <w:rFonts w:ascii="Arial" w:hAnsi="Arial" w:cs="Arial"/>
          <w:lang w:val="pt-PT"/>
        </w:rPr>
        <w:t>rapina</w:t>
      </w:r>
      <w:proofErr w:type="spellEnd"/>
      <w:r w:rsidR="00792F0B" w:rsidRPr="00CB3A1C">
        <w:rPr>
          <w:rFonts w:ascii="Arial" w:hAnsi="Arial" w:cs="Arial"/>
          <w:lang w:val="pt-PT"/>
        </w:rPr>
        <w:t xml:space="preserve"> em dose reduzida (só </w:t>
      </w:r>
      <w:proofErr w:type="spellStart"/>
      <w:r w:rsidR="00792F0B" w:rsidRPr="00CB3A1C">
        <w:rPr>
          <w:rFonts w:ascii="Arial" w:hAnsi="Arial" w:cs="Arial"/>
          <w:lang w:val="pt-PT"/>
        </w:rPr>
        <w:t>200mg</w:t>
      </w:r>
      <w:proofErr w:type="spellEnd"/>
      <w:r w:rsidR="00792F0B" w:rsidRPr="00CB3A1C">
        <w:rPr>
          <w:rFonts w:ascii="Arial" w:hAnsi="Arial" w:cs="Arial"/>
          <w:lang w:val="pt-PT"/>
        </w:rPr>
        <w:t xml:space="preserve"> </w:t>
      </w:r>
      <w:proofErr w:type="spellStart"/>
      <w:r w:rsidR="00792F0B" w:rsidRPr="00CB3A1C">
        <w:rPr>
          <w:rFonts w:ascii="Arial" w:hAnsi="Arial" w:cs="Arial"/>
          <w:lang w:val="pt-PT"/>
        </w:rPr>
        <w:t>1x</w:t>
      </w:r>
      <w:proofErr w:type="spellEnd"/>
      <w:r w:rsidR="00792F0B" w:rsidRPr="00CB3A1C">
        <w:rPr>
          <w:rFonts w:ascii="Arial" w:hAnsi="Arial" w:cs="Arial"/>
          <w:lang w:val="pt-PT"/>
        </w:rPr>
        <w:t>/</w:t>
      </w:r>
      <w:r w:rsidRPr="00CB3A1C">
        <w:rPr>
          <w:rFonts w:ascii="Arial" w:hAnsi="Arial" w:cs="Arial"/>
          <w:lang w:val="pt-PT"/>
        </w:rPr>
        <w:t>dia) ajuda a</w:t>
      </w:r>
      <w:r w:rsidR="00792F0B" w:rsidRPr="00CB3A1C">
        <w:rPr>
          <w:rFonts w:ascii="Arial" w:hAnsi="Arial" w:cs="Arial"/>
          <w:lang w:val="pt-PT"/>
        </w:rPr>
        <w:t xml:space="preserve"> prevenir as reacções adversas à</w:t>
      </w:r>
      <w:r w:rsidRPr="00CB3A1C">
        <w:rPr>
          <w:rFonts w:ascii="Arial" w:hAnsi="Arial" w:cs="Arial"/>
          <w:lang w:val="pt-PT"/>
        </w:rPr>
        <w:t xml:space="preserve"> </w:t>
      </w:r>
      <w:proofErr w:type="spellStart"/>
      <w:r w:rsidRPr="00CB3A1C">
        <w:rPr>
          <w:rFonts w:ascii="Arial" w:hAnsi="Arial" w:cs="Arial"/>
          <w:lang w:val="pt-PT"/>
        </w:rPr>
        <w:t>Nevirapina</w:t>
      </w:r>
      <w:proofErr w:type="spellEnd"/>
      <w:r w:rsidRPr="00CB3A1C">
        <w:rPr>
          <w:rFonts w:ascii="Arial" w:hAnsi="Arial" w:cs="Arial"/>
          <w:lang w:val="pt-PT"/>
        </w:rPr>
        <w:t>.</w:t>
      </w:r>
      <w:r w:rsidR="00221196" w:rsidRPr="00CB3A1C">
        <w:rPr>
          <w:rFonts w:ascii="Arial" w:eastAsia="MS PGothic" w:hAnsi="Arial" w:cs="+mn-cs"/>
          <w:color w:val="000000"/>
          <w:lang w:val="pt-PT"/>
        </w:rPr>
        <w:t xml:space="preserve"> </w:t>
      </w:r>
      <w:r w:rsidR="00221196" w:rsidRPr="00CB3A1C">
        <w:rPr>
          <w:rFonts w:ascii="Arial" w:hAnsi="Arial" w:cs="Arial"/>
          <w:lang w:val="pt-PT"/>
        </w:rPr>
        <w:t xml:space="preserve">Quando os doentes iniciam </w:t>
      </w:r>
      <w:r w:rsidR="000205EF" w:rsidRPr="00CB3A1C">
        <w:rPr>
          <w:rFonts w:ascii="Arial" w:hAnsi="Arial" w:cs="Arial"/>
          <w:lang w:val="pt-PT"/>
        </w:rPr>
        <w:t xml:space="preserve">a </w:t>
      </w:r>
      <w:proofErr w:type="spellStart"/>
      <w:r w:rsidR="00221196" w:rsidRPr="00CB3A1C">
        <w:rPr>
          <w:rFonts w:ascii="Arial" w:hAnsi="Arial" w:cs="Arial"/>
          <w:lang w:val="pt-PT"/>
        </w:rPr>
        <w:t>NVP</w:t>
      </w:r>
      <w:proofErr w:type="spellEnd"/>
      <w:r w:rsidR="00221196" w:rsidRPr="00CB3A1C">
        <w:rPr>
          <w:rFonts w:ascii="Arial" w:hAnsi="Arial" w:cs="Arial"/>
          <w:lang w:val="pt-PT"/>
        </w:rPr>
        <w:t xml:space="preserve"> tomando dose completa, correm maior risco de </w:t>
      </w:r>
      <w:r w:rsidR="000205EF" w:rsidRPr="00CB3A1C">
        <w:rPr>
          <w:rFonts w:ascii="Arial" w:hAnsi="Arial" w:cs="Arial"/>
          <w:lang w:val="pt-PT"/>
        </w:rPr>
        <w:t xml:space="preserve">desenvolver </w:t>
      </w:r>
      <w:r w:rsidR="00221196" w:rsidRPr="00CB3A1C">
        <w:rPr>
          <w:rFonts w:ascii="Arial" w:hAnsi="Arial" w:cs="Arial"/>
          <w:lang w:val="pt-PT"/>
        </w:rPr>
        <w:t>reacções adversas, especialmente hepatite ou reacções cutâneas.</w:t>
      </w:r>
      <w:r w:rsidRPr="00CB3A1C">
        <w:rPr>
          <w:rFonts w:ascii="Arial" w:hAnsi="Arial" w:cs="Arial"/>
          <w:lang w:val="pt-PT"/>
        </w:rPr>
        <w:t xml:space="preserve"> Por </w:t>
      </w:r>
      <w:r w:rsidR="000205EF" w:rsidRPr="00CB3A1C">
        <w:rPr>
          <w:rFonts w:ascii="Arial" w:hAnsi="Arial" w:cs="Arial"/>
          <w:lang w:val="pt-PT"/>
        </w:rPr>
        <w:t>isso</w:t>
      </w:r>
      <w:r w:rsidRPr="00CB3A1C">
        <w:rPr>
          <w:rFonts w:ascii="Arial" w:hAnsi="Arial" w:cs="Arial"/>
          <w:lang w:val="pt-PT"/>
        </w:rPr>
        <w:t xml:space="preserve"> os </w:t>
      </w:r>
      <w:r w:rsidR="004D6BB1" w:rsidRPr="00CB3A1C">
        <w:rPr>
          <w:rFonts w:ascii="Arial" w:hAnsi="Arial" w:cs="Arial"/>
          <w:lang w:val="pt-PT"/>
        </w:rPr>
        <w:t>doente</w:t>
      </w:r>
      <w:r w:rsidR="000056CB" w:rsidRPr="00CB3A1C">
        <w:rPr>
          <w:rFonts w:ascii="Arial" w:hAnsi="Arial" w:cs="Arial"/>
          <w:lang w:val="pt-PT"/>
        </w:rPr>
        <w:t xml:space="preserve">s iniciam </w:t>
      </w:r>
      <w:r w:rsidR="000205EF" w:rsidRPr="00CB3A1C">
        <w:rPr>
          <w:rFonts w:ascii="Arial" w:hAnsi="Arial" w:cs="Arial"/>
          <w:lang w:val="pt-PT"/>
        </w:rPr>
        <w:t xml:space="preserve">o tratamento </w:t>
      </w:r>
      <w:r w:rsidR="000056CB" w:rsidRPr="00CB3A1C">
        <w:rPr>
          <w:rFonts w:ascii="Arial" w:hAnsi="Arial" w:cs="Arial"/>
          <w:lang w:val="pt-PT"/>
        </w:rPr>
        <w:t xml:space="preserve">com a metade da dose de </w:t>
      </w:r>
      <w:proofErr w:type="spellStart"/>
      <w:r w:rsidR="000056CB" w:rsidRPr="00CB3A1C">
        <w:rPr>
          <w:rFonts w:ascii="Arial" w:hAnsi="Arial" w:cs="Arial"/>
          <w:lang w:val="pt-PT"/>
        </w:rPr>
        <w:t>Nevirapina</w:t>
      </w:r>
      <w:proofErr w:type="spellEnd"/>
      <w:r w:rsidR="000056CB" w:rsidRPr="00CB3A1C">
        <w:rPr>
          <w:rFonts w:ascii="Arial" w:hAnsi="Arial" w:cs="Arial"/>
          <w:lang w:val="pt-PT"/>
        </w:rPr>
        <w:t xml:space="preserve"> por um período</w:t>
      </w:r>
      <w:r w:rsidRPr="00CB3A1C">
        <w:rPr>
          <w:rFonts w:ascii="Arial" w:hAnsi="Arial" w:cs="Arial"/>
          <w:lang w:val="pt-PT"/>
        </w:rPr>
        <w:t xml:space="preserve"> de </w:t>
      </w:r>
      <w:r w:rsidR="005D6A43" w:rsidRPr="00CB3A1C">
        <w:rPr>
          <w:rFonts w:ascii="Arial" w:hAnsi="Arial" w:cs="Arial"/>
          <w:lang w:val="pt-PT"/>
        </w:rPr>
        <w:t>duas</w:t>
      </w:r>
      <w:r w:rsidRPr="00CB3A1C">
        <w:rPr>
          <w:rFonts w:ascii="Arial" w:hAnsi="Arial" w:cs="Arial"/>
          <w:lang w:val="pt-PT"/>
        </w:rPr>
        <w:t xml:space="preserve"> semanas</w:t>
      </w:r>
      <w:r w:rsidRPr="00CB3A1C">
        <w:rPr>
          <w:rFonts w:ascii="Arial" w:hAnsi="Arial" w:cs="Arial"/>
          <w:color w:val="FF0000"/>
          <w:lang w:val="pt-PT"/>
        </w:rPr>
        <w:t>.</w:t>
      </w:r>
    </w:p>
    <w:p w:rsidR="00A17397" w:rsidRPr="00A17397" w:rsidRDefault="00353410" w:rsidP="00A17397">
      <w:pPr>
        <w:ind w:left="180"/>
        <w:jc w:val="both"/>
        <w:rPr>
          <w:rFonts w:ascii="Arial" w:hAnsi="Arial" w:cs="Arial"/>
          <w:bCs/>
          <w:lang w:val="pt-PT"/>
        </w:rPr>
      </w:pPr>
      <w:r w:rsidRPr="00353410">
        <w:rPr>
          <w:rFonts w:ascii="Arial" w:hAnsi="Arial" w:cs="Arial"/>
          <w:bCs/>
          <w:lang w:val="pt-PT"/>
        </w:rPr>
        <w:t xml:space="preserve">A primeira linha com </w:t>
      </w:r>
      <w:proofErr w:type="spellStart"/>
      <w:r w:rsidRPr="00353410">
        <w:rPr>
          <w:rFonts w:ascii="Arial" w:hAnsi="Arial" w:cs="Arial"/>
          <w:bCs/>
          <w:lang w:val="pt-PT"/>
        </w:rPr>
        <w:t>TDF+3TC+EFV</w:t>
      </w:r>
      <w:proofErr w:type="spellEnd"/>
      <w:r w:rsidRPr="00353410">
        <w:rPr>
          <w:rFonts w:ascii="Arial" w:hAnsi="Arial" w:cs="Arial"/>
          <w:bCs/>
          <w:lang w:val="pt-PT"/>
        </w:rPr>
        <w:t xml:space="preserve"> será introduzida de forma faseada, iniciando nas US que reúnam condições laboratoriais para a avaliação da função renal. </w:t>
      </w:r>
    </w:p>
    <w:p w:rsidR="00A17397" w:rsidRPr="00A17397" w:rsidRDefault="00353410" w:rsidP="00A17397">
      <w:pPr>
        <w:ind w:left="180"/>
        <w:jc w:val="both"/>
        <w:rPr>
          <w:rFonts w:ascii="Arial" w:hAnsi="Arial" w:cs="Arial"/>
          <w:bCs/>
          <w:lang w:val="pt-PT"/>
        </w:rPr>
      </w:pPr>
      <w:r w:rsidRPr="00353410">
        <w:rPr>
          <w:rFonts w:ascii="Arial" w:hAnsi="Arial" w:cs="Arial"/>
          <w:bCs/>
          <w:lang w:val="pt-PT"/>
        </w:rPr>
        <w:t xml:space="preserve">Os grupos prioritários que irão receber </w:t>
      </w:r>
      <w:r w:rsidR="00A17397">
        <w:rPr>
          <w:rFonts w:ascii="Arial" w:hAnsi="Arial" w:cs="Arial"/>
          <w:bCs/>
          <w:lang w:val="pt-PT"/>
        </w:rPr>
        <w:t>esta nova</w:t>
      </w:r>
      <w:r w:rsidRPr="00353410">
        <w:rPr>
          <w:rFonts w:ascii="Arial" w:hAnsi="Arial" w:cs="Arial"/>
          <w:bCs/>
          <w:lang w:val="pt-PT"/>
        </w:rPr>
        <w:t xml:space="preserve"> primeira linha são:</w:t>
      </w:r>
    </w:p>
    <w:p w:rsidR="00A17397" w:rsidRDefault="00353410" w:rsidP="00A1739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353410">
        <w:rPr>
          <w:rFonts w:ascii="Arial" w:hAnsi="Arial" w:cs="Arial"/>
          <w:bCs/>
          <w:lang w:val="pt-PT"/>
        </w:rPr>
        <w:t>Novos inícios, incluindo as grávidas</w:t>
      </w:r>
    </w:p>
    <w:p w:rsidR="00353410" w:rsidRPr="00FC2CF8" w:rsidRDefault="00117045" w:rsidP="00FC2CF8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FC2CF8">
        <w:rPr>
          <w:rFonts w:ascii="Arial" w:hAnsi="Arial" w:cs="Arial"/>
          <w:bCs/>
          <w:lang w:val="pt-PT"/>
        </w:rPr>
        <w:t xml:space="preserve">Pacientes em </w:t>
      </w:r>
      <w:proofErr w:type="spellStart"/>
      <w:r w:rsidRPr="00FC2CF8">
        <w:rPr>
          <w:rFonts w:ascii="Arial" w:hAnsi="Arial" w:cs="Arial"/>
          <w:bCs/>
          <w:lang w:val="pt-PT"/>
        </w:rPr>
        <w:t>TARV</w:t>
      </w:r>
      <w:proofErr w:type="spellEnd"/>
      <w:r w:rsidRPr="00FC2CF8">
        <w:rPr>
          <w:rFonts w:ascii="Arial" w:hAnsi="Arial" w:cs="Arial"/>
          <w:bCs/>
          <w:lang w:val="pt-PT"/>
        </w:rPr>
        <w:t xml:space="preserve"> há menos de 6 meses com outra primeira linha</w:t>
      </w:r>
    </w:p>
    <w:p w:rsidR="00A17397" w:rsidRPr="00A17397" w:rsidRDefault="00353410" w:rsidP="00A1739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proofErr w:type="spellStart"/>
      <w:r w:rsidRPr="00353410">
        <w:rPr>
          <w:rFonts w:ascii="Arial" w:hAnsi="Arial" w:cs="Arial"/>
          <w:bCs/>
          <w:lang w:val="pt-PT"/>
        </w:rPr>
        <w:t>Co-infeçção</w:t>
      </w:r>
      <w:proofErr w:type="spellEnd"/>
      <w:r w:rsidRPr="00353410">
        <w:rPr>
          <w:rFonts w:ascii="Arial" w:hAnsi="Arial" w:cs="Arial"/>
          <w:bCs/>
          <w:lang w:val="pt-PT"/>
        </w:rPr>
        <w:t xml:space="preserve"> </w:t>
      </w:r>
      <w:proofErr w:type="spellStart"/>
      <w:r w:rsidRPr="00353410">
        <w:rPr>
          <w:rFonts w:ascii="Arial" w:hAnsi="Arial" w:cs="Arial"/>
          <w:bCs/>
          <w:lang w:val="pt-PT"/>
        </w:rPr>
        <w:t>TB-HIV</w:t>
      </w:r>
      <w:proofErr w:type="spellEnd"/>
      <w:r w:rsidRPr="00353410">
        <w:rPr>
          <w:rFonts w:ascii="Arial" w:hAnsi="Arial" w:cs="Arial"/>
          <w:bCs/>
          <w:lang w:val="pt-PT"/>
        </w:rPr>
        <w:t xml:space="preserve"> em paciente </w:t>
      </w:r>
      <w:proofErr w:type="spellStart"/>
      <w:r w:rsidRPr="00353410">
        <w:rPr>
          <w:rFonts w:ascii="Arial" w:hAnsi="Arial" w:cs="Arial"/>
          <w:bCs/>
          <w:lang w:val="pt-PT"/>
        </w:rPr>
        <w:t>naíve</w:t>
      </w:r>
      <w:proofErr w:type="spellEnd"/>
      <w:r w:rsidRPr="00353410">
        <w:rPr>
          <w:rFonts w:ascii="Arial" w:hAnsi="Arial" w:cs="Arial"/>
          <w:bCs/>
          <w:lang w:val="pt-PT"/>
        </w:rPr>
        <w:t xml:space="preserve"> para </w:t>
      </w:r>
      <w:proofErr w:type="spellStart"/>
      <w:r w:rsidRPr="00353410">
        <w:rPr>
          <w:rFonts w:ascii="Arial" w:hAnsi="Arial" w:cs="Arial"/>
          <w:bCs/>
          <w:lang w:val="pt-PT"/>
        </w:rPr>
        <w:t>TARV</w:t>
      </w:r>
      <w:proofErr w:type="spellEnd"/>
      <w:r w:rsidRPr="00353410">
        <w:rPr>
          <w:rFonts w:ascii="Arial" w:hAnsi="Arial" w:cs="Arial"/>
          <w:bCs/>
          <w:lang w:val="pt-PT"/>
        </w:rPr>
        <w:t xml:space="preserve"> e/ou pacientes que desenvolvem </w:t>
      </w:r>
      <w:proofErr w:type="spellStart"/>
      <w:r w:rsidRPr="00353410">
        <w:rPr>
          <w:rFonts w:ascii="Arial" w:hAnsi="Arial" w:cs="Arial"/>
          <w:bCs/>
          <w:lang w:val="pt-PT"/>
        </w:rPr>
        <w:t>TB</w:t>
      </w:r>
      <w:proofErr w:type="spellEnd"/>
      <w:r w:rsidRPr="00353410">
        <w:rPr>
          <w:rFonts w:ascii="Arial" w:hAnsi="Arial" w:cs="Arial"/>
          <w:bCs/>
          <w:lang w:val="pt-PT"/>
        </w:rPr>
        <w:t xml:space="preserve"> nos primeiros 6 meses de </w:t>
      </w:r>
      <w:proofErr w:type="spellStart"/>
      <w:r w:rsidRPr="00353410">
        <w:rPr>
          <w:rFonts w:ascii="Arial" w:hAnsi="Arial" w:cs="Arial"/>
          <w:bCs/>
          <w:lang w:val="pt-PT"/>
        </w:rPr>
        <w:t>TARV</w:t>
      </w:r>
      <w:proofErr w:type="spellEnd"/>
    </w:p>
    <w:p w:rsidR="00A17397" w:rsidRPr="00A17397" w:rsidRDefault="00353410" w:rsidP="00A1739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proofErr w:type="spellStart"/>
      <w:r w:rsidRPr="00353410">
        <w:rPr>
          <w:rFonts w:ascii="Arial" w:hAnsi="Arial" w:cs="Arial"/>
          <w:bCs/>
          <w:lang w:val="pt-PT"/>
        </w:rPr>
        <w:t>Co-infecção</w:t>
      </w:r>
      <w:proofErr w:type="spellEnd"/>
      <w:r w:rsidRPr="00353410">
        <w:rPr>
          <w:rFonts w:ascii="Arial" w:hAnsi="Arial" w:cs="Arial"/>
          <w:bCs/>
          <w:lang w:val="pt-PT"/>
        </w:rPr>
        <w:t xml:space="preserve"> </w:t>
      </w:r>
      <w:proofErr w:type="spellStart"/>
      <w:r w:rsidRPr="00353410">
        <w:rPr>
          <w:rFonts w:ascii="Arial" w:hAnsi="Arial" w:cs="Arial"/>
          <w:bCs/>
          <w:lang w:val="pt-PT"/>
        </w:rPr>
        <w:t>HIV-VHB</w:t>
      </w:r>
      <w:proofErr w:type="spellEnd"/>
    </w:p>
    <w:p w:rsidR="00A17397" w:rsidRPr="00A17397" w:rsidRDefault="00353410" w:rsidP="00A1739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353410">
        <w:rPr>
          <w:rFonts w:ascii="Arial" w:hAnsi="Arial" w:cs="Arial"/>
          <w:bCs/>
          <w:lang w:val="pt-PT"/>
        </w:rPr>
        <w:t>Casos de intolerância ao esquema actual</w:t>
      </w:r>
    </w:p>
    <w:p w:rsidR="00A17397" w:rsidRPr="00CB3A1C" w:rsidRDefault="00A17397" w:rsidP="000B07E4">
      <w:pPr>
        <w:pStyle w:val="ColorfulList-Accent11"/>
        <w:spacing w:after="0" w:line="240" w:lineRule="auto"/>
        <w:ind w:left="348"/>
        <w:contextualSpacing w:val="0"/>
        <w:jc w:val="both"/>
        <w:rPr>
          <w:rFonts w:ascii="Arial" w:hAnsi="Arial" w:cs="Arial"/>
          <w:color w:val="FF0000"/>
          <w:lang w:val="pt-PT"/>
        </w:rPr>
      </w:pPr>
    </w:p>
    <w:p w:rsidR="007207EE" w:rsidRPr="00CB3A1C" w:rsidRDefault="007207EE" w:rsidP="00BF07E8">
      <w:pPr>
        <w:pStyle w:val="ColorfulList-Accent11"/>
        <w:spacing w:after="120" w:line="240" w:lineRule="auto"/>
        <w:ind w:left="357"/>
        <w:contextualSpacing w:val="0"/>
        <w:jc w:val="both"/>
        <w:rPr>
          <w:rFonts w:ascii="Arial" w:hAnsi="Arial" w:cs="Arial"/>
          <w:i/>
          <w:lang w:val="pt-PT"/>
        </w:rPr>
      </w:pPr>
      <w:r w:rsidRPr="00CB3A1C">
        <w:rPr>
          <w:rFonts w:ascii="Arial" w:hAnsi="Arial" w:cs="Arial"/>
          <w:b/>
          <w:i/>
          <w:lang w:val="pt-PT"/>
        </w:rPr>
        <w:t xml:space="preserve">1ª Linha </w:t>
      </w:r>
      <w:r w:rsidR="005D6A43" w:rsidRPr="00CB3A1C">
        <w:rPr>
          <w:rFonts w:ascii="Arial" w:hAnsi="Arial" w:cs="Arial"/>
          <w:b/>
          <w:i/>
          <w:lang w:val="pt-PT"/>
        </w:rPr>
        <w:t>A</w:t>
      </w:r>
      <w:r w:rsidRPr="00CB3A1C">
        <w:rPr>
          <w:rFonts w:ascii="Arial" w:hAnsi="Arial" w:cs="Arial"/>
          <w:b/>
          <w:i/>
          <w:lang w:val="pt-PT"/>
        </w:rPr>
        <w:t>lternativa</w:t>
      </w:r>
      <w:r w:rsidRPr="00CB3A1C">
        <w:rPr>
          <w:rFonts w:ascii="Arial" w:hAnsi="Arial" w:cs="Arial"/>
          <w:i/>
          <w:lang w:val="pt-PT"/>
        </w:rPr>
        <w:t xml:space="preserve">: </w:t>
      </w:r>
    </w:p>
    <w:p w:rsidR="007207EE" w:rsidRPr="00CB3A1C" w:rsidRDefault="007207EE" w:rsidP="000B07E4">
      <w:pPr>
        <w:pStyle w:val="ColorfulList-Accent11"/>
        <w:numPr>
          <w:ilvl w:val="0"/>
          <w:numId w:val="8"/>
        </w:numPr>
        <w:ind w:left="180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Substituir </w:t>
      </w:r>
      <w:proofErr w:type="spellStart"/>
      <w:r w:rsidRPr="00CB3A1C">
        <w:rPr>
          <w:rFonts w:ascii="Arial" w:hAnsi="Arial" w:cs="Arial"/>
          <w:lang w:val="pt-PT"/>
        </w:rPr>
        <w:t>Zidovudina</w:t>
      </w:r>
      <w:proofErr w:type="spellEnd"/>
      <w:r w:rsidRPr="00CB3A1C">
        <w:rPr>
          <w:rFonts w:ascii="Arial" w:hAnsi="Arial" w:cs="Arial"/>
          <w:lang w:val="pt-PT"/>
        </w:rPr>
        <w:t xml:space="preserve"> (</w:t>
      </w:r>
      <w:proofErr w:type="spellStart"/>
      <w:r w:rsidRPr="00CB3A1C">
        <w:rPr>
          <w:rFonts w:ascii="Arial" w:hAnsi="Arial" w:cs="Arial"/>
          <w:lang w:val="pt-PT"/>
        </w:rPr>
        <w:t>ZDV</w:t>
      </w:r>
      <w:proofErr w:type="spellEnd"/>
      <w:r w:rsidRPr="00CB3A1C">
        <w:rPr>
          <w:rFonts w:ascii="Arial" w:hAnsi="Arial" w:cs="Arial"/>
          <w:lang w:val="pt-PT"/>
        </w:rPr>
        <w:t xml:space="preserve">) por </w:t>
      </w:r>
      <w:proofErr w:type="spellStart"/>
      <w:r w:rsidRPr="00CB3A1C">
        <w:rPr>
          <w:rFonts w:ascii="Arial" w:hAnsi="Arial" w:cs="Arial"/>
          <w:lang w:val="pt-PT"/>
        </w:rPr>
        <w:t>Estavudina</w:t>
      </w:r>
      <w:proofErr w:type="spellEnd"/>
      <w:r w:rsidRPr="00CB3A1C">
        <w:rPr>
          <w:rFonts w:ascii="Arial" w:hAnsi="Arial" w:cs="Arial"/>
          <w:lang w:val="pt-PT"/>
        </w:rPr>
        <w:t xml:space="preserve"> (</w:t>
      </w:r>
      <w:proofErr w:type="spellStart"/>
      <w:r w:rsidRPr="00CB3A1C">
        <w:rPr>
          <w:rFonts w:ascii="Arial" w:hAnsi="Arial" w:cs="Arial"/>
          <w:lang w:val="pt-PT"/>
        </w:rPr>
        <w:t>d4T</w:t>
      </w:r>
      <w:proofErr w:type="spellEnd"/>
      <w:r w:rsidRPr="00CB3A1C">
        <w:rPr>
          <w:rFonts w:ascii="Arial" w:hAnsi="Arial" w:cs="Arial"/>
          <w:lang w:val="pt-PT"/>
        </w:rPr>
        <w:t xml:space="preserve">) </w:t>
      </w:r>
      <w:proofErr w:type="spellStart"/>
      <w:r w:rsidRPr="00CB3A1C">
        <w:rPr>
          <w:rFonts w:ascii="Arial" w:hAnsi="Arial" w:cs="Arial"/>
          <w:lang w:val="pt-PT"/>
        </w:rPr>
        <w:t>30mg</w:t>
      </w:r>
      <w:proofErr w:type="spellEnd"/>
      <w:r w:rsidRPr="00CB3A1C">
        <w:rPr>
          <w:rFonts w:ascii="Arial" w:hAnsi="Arial" w:cs="Arial"/>
          <w:lang w:val="pt-PT"/>
        </w:rPr>
        <w:t xml:space="preserve"> de </w:t>
      </w:r>
      <w:proofErr w:type="spellStart"/>
      <w:r w:rsidRPr="00CB3A1C">
        <w:rPr>
          <w:rFonts w:ascii="Arial" w:hAnsi="Arial" w:cs="Arial"/>
          <w:lang w:val="pt-PT"/>
        </w:rPr>
        <w:t>12</w:t>
      </w:r>
      <w:r w:rsidR="00792F0B" w:rsidRPr="00CB3A1C">
        <w:rPr>
          <w:rFonts w:ascii="Arial" w:hAnsi="Arial" w:cs="Arial"/>
          <w:lang w:val="pt-PT"/>
        </w:rPr>
        <w:t>h</w:t>
      </w:r>
      <w:proofErr w:type="spellEnd"/>
      <w:r w:rsidRPr="00CB3A1C">
        <w:rPr>
          <w:rFonts w:ascii="Arial" w:hAnsi="Arial" w:cs="Arial"/>
          <w:lang w:val="pt-PT"/>
        </w:rPr>
        <w:t xml:space="preserve"> em </w:t>
      </w:r>
      <w:proofErr w:type="spellStart"/>
      <w:r w:rsidRPr="00CB3A1C">
        <w:rPr>
          <w:rFonts w:ascii="Arial" w:hAnsi="Arial" w:cs="Arial"/>
          <w:lang w:val="pt-PT"/>
        </w:rPr>
        <w:t>12</w:t>
      </w:r>
      <w:r w:rsidR="00792F0B" w:rsidRPr="00CB3A1C">
        <w:rPr>
          <w:rFonts w:ascii="Arial" w:hAnsi="Arial" w:cs="Arial"/>
          <w:lang w:val="pt-PT"/>
        </w:rPr>
        <w:t>h</w:t>
      </w:r>
      <w:proofErr w:type="spellEnd"/>
      <w:r w:rsidRPr="00CB3A1C">
        <w:rPr>
          <w:rFonts w:ascii="Arial" w:hAnsi="Arial" w:cs="Arial"/>
          <w:lang w:val="pt-PT"/>
        </w:rPr>
        <w:t xml:space="preserve"> (no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com </w:t>
      </w:r>
      <w:proofErr w:type="spellStart"/>
      <w:r w:rsidRPr="00CB3A1C">
        <w:rPr>
          <w:rFonts w:ascii="Arial" w:hAnsi="Arial" w:cs="Arial"/>
          <w:lang w:val="pt-PT"/>
        </w:rPr>
        <w:t>Hb</w:t>
      </w:r>
      <w:proofErr w:type="spellEnd"/>
      <w:r w:rsidRPr="00CB3A1C">
        <w:rPr>
          <w:rFonts w:ascii="Arial" w:hAnsi="Arial" w:cs="Arial"/>
          <w:lang w:val="pt-PT"/>
        </w:rPr>
        <w:t xml:space="preserve"> &lt; </w:t>
      </w:r>
      <w:proofErr w:type="spellStart"/>
      <w:r w:rsidRPr="00CB3A1C">
        <w:rPr>
          <w:rFonts w:ascii="Arial" w:hAnsi="Arial" w:cs="Arial"/>
          <w:lang w:val="pt-PT"/>
        </w:rPr>
        <w:t>8g</w:t>
      </w:r>
      <w:proofErr w:type="spellEnd"/>
      <w:r w:rsidRPr="00CB3A1C">
        <w:rPr>
          <w:rFonts w:ascii="Arial" w:hAnsi="Arial" w:cs="Arial"/>
          <w:lang w:val="pt-PT"/>
        </w:rPr>
        <w:t xml:space="preserve">/dl); </w:t>
      </w:r>
    </w:p>
    <w:p w:rsidR="007207EE" w:rsidRDefault="007207EE" w:rsidP="000B07E4">
      <w:pPr>
        <w:pStyle w:val="ColorfulList-Accent11"/>
        <w:numPr>
          <w:ilvl w:val="0"/>
          <w:numId w:val="8"/>
        </w:numPr>
        <w:ind w:left="180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Substituir </w:t>
      </w:r>
      <w:proofErr w:type="spellStart"/>
      <w:r w:rsidRPr="00CB3A1C">
        <w:rPr>
          <w:rFonts w:ascii="Arial" w:hAnsi="Arial" w:cs="Arial"/>
          <w:lang w:val="pt-PT"/>
        </w:rPr>
        <w:t>NVP</w:t>
      </w:r>
      <w:proofErr w:type="spellEnd"/>
      <w:r w:rsidRPr="00CB3A1C">
        <w:rPr>
          <w:rFonts w:ascii="Arial" w:hAnsi="Arial" w:cs="Arial"/>
          <w:lang w:val="pt-PT"/>
        </w:rPr>
        <w:t xml:space="preserve"> por </w:t>
      </w:r>
      <w:proofErr w:type="spellStart"/>
      <w:r w:rsidRPr="00CB3A1C">
        <w:rPr>
          <w:rFonts w:ascii="Arial" w:hAnsi="Arial" w:cs="Arial"/>
          <w:lang w:val="pt-PT"/>
        </w:rPr>
        <w:t>Efavirenz</w:t>
      </w:r>
      <w:proofErr w:type="spellEnd"/>
      <w:r w:rsidRPr="00CB3A1C">
        <w:rPr>
          <w:rFonts w:ascii="Arial" w:hAnsi="Arial" w:cs="Arial"/>
          <w:lang w:val="pt-PT"/>
        </w:rPr>
        <w:t xml:space="preserve"> </w:t>
      </w:r>
      <w:proofErr w:type="spellStart"/>
      <w:r w:rsidRPr="00CB3A1C">
        <w:rPr>
          <w:rFonts w:ascii="Arial" w:hAnsi="Arial" w:cs="Arial"/>
          <w:lang w:val="pt-PT"/>
        </w:rPr>
        <w:t>600mg</w:t>
      </w:r>
      <w:proofErr w:type="spellEnd"/>
      <w:r w:rsidRPr="00CB3A1C">
        <w:rPr>
          <w:rFonts w:ascii="Arial" w:hAnsi="Arial" w:cs="Arial"/>
          <w:lang w:val="pt-PT"/>
        </w:rPr>
        <w:t xml:space="preserve"> </w:t>
      </w:r>
      <w:r w:rsidR="005D6A43" w:rsidRPr="00CB3A1C">
        <w:rPr>
          <w:rFonts w:ascii="Arial" w:hAnsi="Arial" w:cs="Arial"/>
          <w:lang w:val="pt-PT"/>
        </w:rPr>
        <w:t>n</w:t>
      </w:r>
      <w:r w:rsidRPr="00CB3A1C">
        <w:rPr>
          <w:rFonts w:ascii="Arial" w:hAnsi="Arial" w:cs="Arial"/>
          <w:lang w:val="pt-PT"/>
        </w:rPr>
        <w:t xml:space="preserve">a hora de se deitar (no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com </w:t>
      </w:r>
      <w:proofErr w:type="spellStart"/>
      <w:r w:rsidRPr="00CB3A1C">
        <w:rPr>
          <w:rFonts w:ascii="Arial" w:hAnsi="Arial" w:cs="Arial"/>
          <w:lang w:val="pt-PT"/>
        </w:rPr>
        <w:t>TB</w:t>
      </w:r>
      <w:proofErr w:type="spellEnd"/>
      <w:r w:rsidRPr="00CB3A1C">
        <w:rPr>
          <w:rFonts w:ascii="Arial" w:hAnsi="Arial" w:cs="Arial"/>
          <w:lang w:val="pt-PT"/>
        </w:rPr>
        <w:t xml:space="preserve">). </w:t>
      </w:r>
    </w:p>
    <w:p w:rsidR="00D023E3" w:rsidRPr="00CB3A1C" w:rsidRDefault="00D023E3" w:rsidP="000B07E4">
      <w:pPr>
        <w:pStyle w:val="ColorfulList-Accent11"/>
        <w:numPr>
          <w:ilvl w:val="0"/>
          <w:numId w:val="8"/>
        </w:numPr>
        <w:ind w:left="180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Substituir </w:t>
      </w:r>
      <w:proofErr w:type="spellStart"/>
      <w:r>
        <w:rPr>
          <w:rFonts w:ascii="Arial" w:hAnsi="Arial" w:cs="Arial"/>
          <w:lang w:val="pt-PT"/>
        </w:rPr>
        <w:t>Tenofovir</w:t>
      </w:r>
      <w:proofErr w:type="spellEnd"/>
      <w:r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TDF</w:t>
      </w:r>
      <w:proofErr w:type="spellEnd"/>
      <w:r>
        <w:rPr>
          <w:rFonts w:ascii="Arial" w:hAnsi="Arial" w:cs="Arial"/>
          <w:lang w:val="pt-PT"/>
        </w:rPr>
        <w:t xml:space="preserve">) por </w:t>
      </w:r>
      <w:proofErr w:type="spellStart"/>
      <w:r>
        <w:rPr>
          <w:rFonts w:ascii="Arial" w:hAnsi="Arial" w:cs="Arial"/>
          <w:lang w:val="pt-PT"/>
        </w:rPr>
        <w:t>Zidovudina</w:t>
      </w:r>
      <w:proofErr w:type="spellEnd"/>
      <w:r>
        <w:rPr>
          <w:rFonts w:ascii="Arial" w:hAnsi="Arial" w:cs="Arial"/>
          <w:lang w:val="pt-PT"/>
        </w:rPr>
        <w:t xml:space="preserve"> (</w:t>
      </w:r>
      <w:proofErr w:type="spellStart"/>
      <w:r>
        <w:rPr>
          <w:rFonts w:ascii="Arial" w:hAnsi="Arial" w:cs="Arial"/>
          <w:lang w:val="pt-PT"/>
        </w:rPr>
        <w:t>AZT</w:t>
      </w:r>
      <w:proofErr w:type="spellEnd"/>
      <w:r>
        <w:rPr>
          <w:rFonts w:ascii="Arial" w:hAnsi="Arial" w:cs="Arial"/>
          <w:lang w:val="pt-PT"/>
        </w:rPr>
        <w:t xml:space="preserve">) 300 mg de 12 em </w:t>
      </w:r>
      <w:proofErr w:type="spellStart"/>
      <w:r>
        <w:rPr>
          <w:rFonts w:ascii="Arial" w:hAnsi="Arial" w:cs="Arial"/>
          <w:lang w:val="pt-PT"/>
        </w:rPr>
        <w:t>12h</w:t>
      </w:r>
      <w:proofErr w:type="spellEnd"/>
      <w:r>
        <w:rPr>
          <w:rFonts w:ascii="Arial" w:hAnsi="Arial" w:cs="Arial"/>
          <w:lang w:val="pt-PT"/>
        </w:rPr>
        <w:t xml:space="preserve"> (nos </w:t>
      </w:r>
      <w:r w:rsidR="00AF12BA">
        <w:rPr>
          <w:rFonts w:ascii="Arial" w:hAnsi="Arial" w:cs="Arial"/>
          <w:lang w:val="pt-PT"/>
        </w:rPr>
        <w:t>doentes</w:t>
      </w:r>
      <w:r>
        <w:rPr>
          <w:rFonts w:ascii="Arial" w:hAnsi="Arial" w:cs="Arial"/>
          <w:lang w:val="pt-PT"/>
        </w:rPr>
        <w:t xml:space="preserve"> com antecedentes de insuficiência renal, </w:t>
      </w:r>
      <w:proofErr w:type="spellStart"/>
      <w:r>
        <w:rPr>
          <w:rFonts w:ascii="Arial" w:hAnsi="Arial" w:cs="Arial"/>
          <w:lang w:val="pt-PT"/>
        </w:rPr>
        <w:t>HTA</w:t>
      </w:r>
      <w:proofErr w:type="spellEnd"/>
      <w:r>
        <w:rPr>
          <w:rFonts w:ascii="Arial" w:hAnsi="Arial" w:cs="Arial"/>
          <w:lang w:val="pt-PT"/>
        </w:rPr>
        <w:t xml:space="preserve"> ou Diabetes </w:t>
      </w:r>
      <w:proofErr w:type="spellStart"/>
      <w:r>
        <w:rPr>
          <w:rFonts w:ascii="Arial" w:hAnsi="Arial" w:cs="Arial"/>
          <w:lang w:val="pt-PT"/>
        </w:rPr>
        <w:t>mellitus</w:t>
      </w:r>
      <w:proofErr w:type="spellEnd"/>
      <w:r>
        <w:rPr>
          <w:rFonts w:ascii="Arial" w:hAnsi="Arial" w:cs="Arial"/>
          <w:lang w:val="pt-PT"/>
        </w:rPr>
        <w:t xml:space="preserve"> comprovadas)</w:t>
      </w:r>
    </w:p>
    <w:p w:rsidR="007207EE" w:rsidRPr="00CB3A1C" w:rsidRDefault="007207EE" w:rsidP="000B07E4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O </w:t>
      </w:r>
      <w:r w:rsidR="004D6BB1" w:rsidRPr="00CB3A1C">
        <w:rPr>
          <w:rFonts w:ascii="Arial" w:hAnsi="Arial" w:cs="Arial"/>
          <w:lang w:val="pt-PT"/>
        </w:rPr>
        <w:t>doente</w:t>
      </w:r>
      <w:r w:rsidR="00792F0B" w:rsidRPr="00CB3A1C">
        <w:rPr>
          <w:rFonts w:ascii="Arial" w:hAnsi="Arial" w:cs="Arial"/>
          <w:lang w:val="pt-PT"/>
        </w:rPr>
        <w:t xml:space="preserve"> que está a tomar </w:t>
      </w:r>
      <w:proofErr w:type="spellStart"/>
      <w:r w:rsidR="00792F0B" w:rsidRPr="00CB3A1C">
        <w:rPr>
          <w:rFonts w:ascii="Arial" w:hAnsi="Arial" w:cs="Arial"/>
          <w:lang w:val="pt-PT"/>
        </w:rPr>
        <w:t>CTZ</w:t>
      </w:r>
      <w:proofErr w:type="spellEnd"/>
      <w:r w:rsidRPr="00CB3A1C">
        <w:rPr>
          <w:rFonts w:ascii="Arial" w:hAnsi="Arial" w:cs="Arial"/>
          <w:lang w:val="pt-PT"/>
        </w:rPr>
        <w:t xml:space="preserve"> deve continuar com a profilaxia.</w:t>
      </w:r>
    </w:p>
    <w:p w:rsidR="007207EE" w:rsidRPr="00CB3A1C" w:rsidRDefault="007207EE" w:rsidP="000B07E4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que está a tomar </w:t>
      </w:r>
      <w:proofErr w:type="spellStart"/>
      <w:r w:rsidRPr="00CB3A1C">
        <w:rPr>
          <w:rFonts w:ascii="Arial" w:hAnsi="Arial" w:cs="Arial"/>
          <w:lang w:val="pt-PT"/>
        </w:rPr>
        <w:t>Isoniazida</w:t>
      </w:r>
      <w:proofErr w:type="spellEnd"/>
      <w:r w:rsidRPr="00CB3A1C">
        <w:rPr>
          <w:rFonts w:ascii="Arial" w:hAnsi="Arial" w:cs="Arial"/>
          <w:lang w:val="pt-PT"/>
        </w:rPr>
        <w:t xml:space="preserve"> (</w:t>
      </w:r>
      <w:proofErr w:type="spellStart"/>
      <w:r w:rsidRPr="00CB3A1C">
        <w:rPr>
          <w:rFonts w:ascii="Arial" w:hAnsi="Arial" w:cs="Arial"/>
          <w:lang w:val="pt-PT"/>
        </w:rPr>
        <w:t>INH</w:t>
      </w:r>
      <w:proofErr w:type="spellEnd"/>
      <w:r w:rsidRPr="00CB3A1C">
        <w:rPr>
          <w:rFonts w:ascii="Arial" w:hAnsi="Arial" w:cs="Arial"/>
          <w:lang w:val="pt-PT"/>
        </w:rPr>
        <w:t>) preventiva deve continuar com a profilaxia.</w:t>
      </w:r>
      <w:r w:rsidR="007161C7">
        <w:rPr>
          <w:rFonts w:ascii="Arial" w:hAnsi="Arial" w:cs="Arial"/>
          <w:lang w:val="pt-PT"/>
        </w:rPr>
        <w:t xml:space="preserve"> </w:t>
      </w:r>
    </w:p>
    <w:p w:rsidR="007207EE" w:rsidRPr="00CB3A1C" w:rsidRDefault="007207EE" w:rsidP="000B07E4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Depois de </w:t>
      </w:r>
      <w:r w:rsidR="005D6A43" w:rsidRPr="00CB3A1C">
        <w:rPr>
          <w:rFonts w:ascii="Arial" w:hAnsi="Arial" w:cs="Arial"/>
          <w:lang w:val="pt-PT"/>
        </w:rPr>
        <w:t>duas</w:t>
      </w:r>
      <w:r w:rsidRPr="00CB3A1C">
        <w:rPr>
          <w:rFonts w:ascii="Arial" w:hAnsi="Arial" w:cs="Arial"/>
          <w:lang w:val="pt-PT"/>
        </w:rPr>
        <w:t xml:space="preserve"> semanas</w:t>
      </w:r>
      <w:r w:rsidR="005D6A43" w:rsidRPr="00CB3A1C">
        <w:rPr>
          <w:rFonts w:ascii="Arial" w:hAnsi="Arial" w:cs="Arial"/>
          <w:lang w:val="pt-PT"/>
        </w:rPr>
        <w:t>,</w:t>
      </w:r>
      <w:r w:rsidRPr="00CB3A1C">
        <w:rPr>
          <w:rFonts w:ascii="Arial" w:hAnsi="Arial" w:cs="Arial"/>
          <w:lang w:val="pt-PT"/>
        </w:rPr>
        <w:t xml:space="preserve"> o </w:t>
      </w:r>
      <w:r w:rsidR="004D6BB1" w:rsidRPr="00CB3A1C">
        <w:rPr>
          <w:rFonts w:ascii="Arial" w:hAnsi="Arial" w:cs="Arial"/>
          <w:lang w:val="pt-PT"/>
        </w:rPr>
        <w:t>doente</w:t>
      </w:r>
      <w:r w:rsidR="00792F0B" w:rsidRPr="00CB3A1C">
        <w:rPr>
          <w:rFonts w:ascii="Arial" w:hAnsi="Arial" w:cs="Arial"/>
          <w:lang w:val="pt-PT"/>
        </w:rPr>
        <w:t xml:space="preserve"> deve ter uma primeira consulta</w:t>
      </w:r>
      <w:r w:rsidRPr="00CB3A1C">
        <w:rPr>
          <w:rFonts w:ascii="Arial" w:hAnsi="Arial" w:cs="Arial"/>
          <w:lang w:val="pt-PT"/>
        </w:rPr>
        <w:t xml:space="preserve"> de controlo para verificar se tem efeitos adversos ao</w:t>
      </w:r>
      <w:r w:rsidR="00792F0B" w:rsidRPr="00CB3A1C">
        <w:rPr>
          <w:rFonts w:ascii="Arial" w:hAnsi="Arial" w:cs="Arial"/>
          <w:lang w:val="pt-PT"/>
        </w:rPr>
        <w:t xml:space="preserve">s </w:t>
      </w:r>
      <w:proofErr w:type="spellStart"/>
      <w:r w:rsidR="00792F0B" w:rsidRPr="00CB3A1C">
        <w:rPr>
          <w:rFonts w:ascii="Arial" w:hAnsi="Arial" w:cs="Arial"/>
          <w:lang w:val="pt-PT"/>
        </w:rPr>
        <w:t>anti-retrovirais</w:t>
      </w:r>
      <w:proofErr w:type="spellEnd"/>
      <w:r w:rsidR="005D6A43" w:rsidRPr="00CB3A1C">
        <w:rPr>
          <w:rFonts w:ascii="Arial" w:hAnsi="Arial" w:cs="Arial"/>
          <w:lang w:val="pt-PT"/>
        </w:rPr>
        <w:t>. N</w:t>
      </w:r>
      <w:r w:rsidR="00792F0B" w:rsidRPr="00CB3A1C">
        <w:rPr>
          <w:rFonts w:ascii="Arial" w:hAnsi="Arial" w:cs="Arial"/>
          <w:lang w:val="pt-PT"/>
        </w:rPr>
        <w:t>esta consulta</w:t>
      </w:r>
      <w:r w:rsidR="005D6A43" w:rsidRPr="00CB3A1C">
        <w:rPr>
          <w:rFonts w:ascii="Arial" w:hAnsi="Arial" w:cs="Arial"/>
          <w:lang w:val="pt-PT"/>
        </w:rPr>
        <w:t>,</w:t>
      </w:r>
      <w:r w:rsidRPr="00CB3A1C">
        <w:rPr>
          <w:rFonts w:ascii="Arial" w:hAnsi="Arial" w:cs="Arial"/>
          <w:lang w:val="pt-PT"/>
        </w:rPr>
        <w:t xml:space="preserve"> o TMG deve fazer uma avaliação tendo em conta os seguintes pontos:</w:t>
      </w:r>
    </w:p>
    <w:p w:rsidR="007207EE" w:rsidRPr="00CB3A1C" w:rsidRDefault="007207EE" w:rsidP="000B07E4">
      <w:pPr>
        <w:pStyle w:val="ColorfulList-Accent11"/>
        <w:numPr>
          <w:ilvl w:val="1"/>
          <w:numId w:val="16"/>
        </w:numPr>
        <w:ind w:left="108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b/>
          <w:lang w:val="pt-PT"/>
        </w:rPr>
        <w:t>Pergunte</w:t>
      </w:r>
      <w:r w:rsidR="000056CB" w:rsidRPr="00CB3A1C">
        <w:rPr>
          <w:rFonts w:ascii="Arial" w:hAnsi="Arial" w:cs="Arial"/>
          <w:b/>
          <w:lang w:val="pt-PT"/>
        </w:rPr>
        <w:t xml:space="preserve"> </w:t>
      </w:r>
      <w:proofErr w:type="gramStart"/>
      <w:r w:rsidR="000056CB" w:rsidRPr="00CB3A1C">
        <w:rPr>
          <w:rFonts w:ascii="Arial" w:hAnsi="Arial" w:cs="Arial"/>
          <w:b/>
          <w:lang w:val="pt-PT"/>
        </w:rPr>
        <w:t>por</w:t>
      </w:r>
      <w:proofErr w:type="gramEnd"/>
      <w:r w:rsidRPr="00CB3A1C">
        <w:rPr>
          <w:rFonts w:ascii="Arial" w:hAnsi="Arial" w:cs="Arial"/>
          <w:lang w:val="pt-PT"/>
        </w:rPr>
        <w:t>: Erupção cutânea? Dor abdominal? Cansaço? Náusea? Outro sintoma?</w:t>
      </w:r>
      <w:r w:rsidRPr="00CB3A1C" w:rsidDel="00A559F9">
        <w:rPr>
          <w:rFonts w:ascii="Arial" w:hAnsi="Arial" w:cs="Arial"/>
          <w:lang w:val="pt-PT"/>
        </w:rPr>
        <w:t xml:space="preserve"> </w:t>
      </w:r>
      <w:r w:rsidR="005D6A43" w:rsidRPr="00CB3A1C">
        <w:rPr>
          <w:rFonts w:ascii="Arial" w:hAnsi="Arial" w:cs="Arial"/>
          <w:lang w:val="pt-PT"/>
        </w:rPr>
        <w:t>P</w:t>
      </w:r>
      <w:r w:rsidRPr="00CB3A1C">
        <w:rPr>
          <w:rFonts w:ascii="Arial" w:hAnsi="Arial" w:cs="Arial"/>
          <w:lang w:val="pt-PT"/>
        </w:rPr>
        <w:t>ergunte também pelos seguintes sintomas</w:t>
      </w:r>
      <w:r w:rsidR="005D6A43" w:rsidRPr="00CB3A1C">
        <w:rPr>
          <w:rFonts w:ascii="Arial" w:hAnsi="Arial" w:cs="Arial"/>
          <w:lang w:val="pt-PT"/>
        </w:rPr>
        <w:t xml:space="preserve"> ao doente que estiver a tomar o </w:t>
      </w:r>
      <w:proofErr w:type="spellStart"/>
      <w:r w:rsidR="005D6A43" w:rsidRPr="00CB3A1C">
        <w:rPr>
          <w:rFonts w:ascii="Arial" w:hAnsi="Arial" w:cs="Arial"/>
          <w:lang w:val="pt-PT"/>
        </w:rPr>
        <w:t>Efavirenz</w:t>
      </w:r>
      <w:proofErr w:type="spellEnd"/>
      <w:r w:rsidRPr="00CB3A1C">
        <w:rPr>
          <w:rFonts w:ascii="Arial" w:hAnsi="Arial" w:cs="Arial"/>
          <w:lang w:val="pt-PT"/>
        </w:rPr>
        <w:t xml:space="preserve">: </w:t>
      </w:r>
      <w:r w:rsidR="005D6A43" w:rsidRPr="00CB3A1C">
        <w:rPr>
          <w:rFonts w:ascii="Arial" w:hAnsi="Arial" w:cs="Arial"/>
          <w:lang w:val="pt-PT"/>
        </w:rPr>
        <w:t>Tem i</w:t>
      </w:r>
      <w:r w:rsidRPr="00CB3A1C">
        <w:rPr>
          <w:rFonts w:ascii="Arial" w:hAnsi="Arial" w:cs="Arial"/>
          <w:lang w:val="pt-PT"/>
        </w:rPr>
        <w:t>nsónia? Depressão? Problemas de concentração?</w:t>
      </w:r>
    </w:p>
    <w:p w:rsidR="007207EE" w:rsidRPr="00CB3A1C" w:rsidRDefault="007207EE" w:rsidP="000B07E4">
      <w:pPr>
        <w:pStyle w:val="ColorfulList-Accent11"/>
        <w:numPr>
          <w:ilvl w:val="1"/>
          <w:numId w:val="16"/>
        </w:numPr>
        <w:ind w:left="108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b/>
          <w:lang w:val="pt-PT"/>
        </w:rPr>
        <w:lastRenderedPageBreak/>
        <w:t>Exame físico</w:t>
      </w:r>
      <w:r w:rsidRPr="00CB3A1C">
        <w:rPr>
          <w:rFonts w:ascii="Arial" w:hAnsi="Arial" w:cs="Arial"/>
          <w:lang w:val="pt-PT"/>
        </w:rPr>
        <w:t xml:space="preserve">: Erupção cutânea? Icterícia? Hepatomegalia? Dor abdominal? </w:t>
      </w:r>
    </w:p>
    <w:p w:rsidR="007207EE" w:rsidRDefault="007207EE" w:rsidP="000B07E4">
      <w:pPr>
        <w:pStyle w:val="ColorfulList-Accent11"/>
        <w:numPr>
          <w:ilvl w:val="1"/>
          <w:numId w:val="16"/>
        </w:numPr>
        <w:ind w:left="1080"/>
        <w:jc w:val="both"/>
        <w:rPr>
          <w:rFonts w:ascii="Arial" w:hAnsi="Arial" w:cs="Arial"/>
          <w:b/>
          <w:lang w:val="pt-PT"/>
        </w:rPr>
      </w:pPr>
      <w:r w:rsidRPr="00CB3A1C">
        <w:rPr>
          <w:rFonts w:ascii="Arial" w:hAnsi="Arial" w:cs="Arial"/>
          <w:b/>
          <w:lang w:val="pt-PT"/>
        </w:rPr>
        <w:t>Estudos de laboratório</w:t>
      </w:r>
      <w:r w:rsidR="000205EF" w:rsidRPr="00CB3A1C">
        <w:rPr>
          <w:rFonts w:ascii="Arial" w:hAnsi="Arial" w:cs="Arial"/>
          <w:b/>
          <w:lang w:val="pt-PT"/>
        </w:rPr>
        <w:t>:</w:t>
      </w:r>
    </w:p>
    <w:p w:rsidR="007207EE" w:rsidRPr="00CB3A1C" w:rsidRDefault="007207EE" w:rsidP="000B07E4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É preciso repetir os testes de </w:t>
      </w:r>
      <w:proofErr w:type="spellStart"/>
      <w:r w:rsidRPr="00CB3A1C">
        <w:rPr>
          <w:rFonts w:ascii="Arial" w:hAnsi="Arial" w:cs="Arial"/>
          <w:lang w:val="pt-PT"/>
        </w:rPr>
        <w:t>transaminas</w:t>
      </w:r>
      <w:r w:rsidR="000056CB" w:rsidRPr="00CB3A1C">
        <w:rPr>
          <w:rFonts w:ascii="Arial" w:hAnsi="Arial" w:cs="Arial"/>
          <w:lang w:val="pt-PT"/>
        </w:rPr>
        <w:t>e</w:t>
      </w:r>
      <w:r w:rsidRPr="00CB3A1C">
        <w:rPr>
          <w:rFonts w:ascii="Arial" w:hAnsi="Arial" w:cs="Arial"/>
          <w:lang w:val="pt-PT"/>
        </w:rPr>
        <w:t>s</w:t>
      </w:r>
      <w:proofErr w:type="spellEnd"/>
      <w:r w:rsidR="005D6A43" w:rsidRPr="00CB3A1C">
        <w:rPr>
          <w:rFonts w:ascii="Arial" w:hAnsi="Arial" w:cs="Arial"/>
          <w:lang w:val="pt-PT"/>
        </w:rPr>
        <w:t xml:space="preserve"> um</w:t>
      </w:r>
      <w:r w:rsidRPr="00CB3A1C">
        <w:rPr>
          <w:rFonts w:ascii="Arial" w:hAnsi="Arial" w:cs="Arial"/>
          <w:lang w:val="pt-PT"/>
        </w:rPr>
        <w:t xml:space="preserve"> mês após o início de </w:t>
      </w:r>
      <w:proofErr w:type="spellStart"/>
      <w:r w:rsidRPr="00CB3A1C">
        <w:rPr>
          <w:rFonts w:ascii="Arial" w:hAnsi="Arial" w:cs="Arial"/>
          <w:lang w:val="pt-PT"/>
        </w:rPr>
        <w:t>Nevirapina</w:t>
      </w:r>
      <w:proofErr w:type="spellEnd"/>
      <w:r w:rsidRPr="00CB3A1C">
        <w:rPr>
          <w:rFonts w:ascii="Arial" w:hAnsi="Arial" w:cs="Arial"/>
          <w:lang w:val="pt-PT"/>
        </w:rPr>
        <w:t xml:space="preserve">. </w:t>
      </w:r>
      <w:r w:rsidR="005D6A43" w:rsidRPr="00CB3A1C">
        <w:rPr>
          <w:rFonts w:ascii="Arial" w:hAnsi="Arial" w:cs="Arial"/>
          <w:lang w:val="pt-PT"/>
        </w:rPr>
        <w:t>H</w:t>
      </w:r>
      <w:r w:rsidRPr="00CB3A1C">
        <w:rPr>
          <w:rFonts w:ascii="Arial" w:hAnsi="Arial" w:cs="Arial"/>
          <w:lang w:val="pt-PT"/>
        </w:rPr>
        <w:t xml:space="preserve">á elevação </w:t>
      </w:r>
      <w:r w:rsidR="00CC4096" w:rsidRPr="00CB3A1C">
        <w:rPr>
          <w:rFonts w:ascii="Arial" w:hAnsi="Arial" w:cs="Arial"/>
          <w:lang w:val="pt-PT"/>
        </w:rPr>
        <w:t>d</w:t>
      </w:r>
      <w:r w:rsidRPr="00CB3A1C">
        <w:rPr>
          <w:rFonts w:ascii="Arial" w:hAnsi="Arial" w:cs="Arial"/>
          <w:lang w:val="pt-PT"/>
        </w:rPr>
        <w:t xml:space="preserve">as </w:t>
      </w:r>
      <w:proofErr w:type="spellStart"/>
      <w:r w:rsidRPr="00CB3A1C">
        <w:rPr>
          <w:rFonts w:ascii="Arial" w:hAnsi="Arial" w:cs="Arial"/>
          <w:lang w:val="pt-PT"/>
        </w:rPr>
        <w:t>transaminases</w:t>
      </w:r>
      <w:proofErr w:type="spellEnd"/>
      <w:r w:rsidRPr="00CB3A1C">
        <w:rPr>
          <w:rFonts w:ascii="Arial" w:hAnsi="Arial" w:cs="Arial"/>
          <w:lang w:val="pt-PT"/>
        </w:rPr>
        <w:t>? (compare a</w:t>
      </w:r>
      <w:r w:rsidR="00792F0B" w:rsidRPr="00CB3A1C">
        <w:rPr>
          <w:rFonts w:ascii="Arial" w:hAnsi="Arial" w:cs="Arial"/>
          <w:lang w:val="pt-PT"/>
        </w:rPr>
        <w:t>os</w:t>
      </w:r>
      <w:r w:rsidRPr="00CB3A1C">
        <w:rPr>
          <w:rFonts w:ascii="Arial" w:hAnsi="Arial" w:cs="Arial"/>
          <w:lang w:val="pt-PT"/>
        </w:rPr>
        <w:t xml:space="preserve"> estudos de bas</w:t>
      </w:r>
      <w:r w:rsidR="00CC4096" w:rsidRPr="00CB3A1C">
        <w:rPr>
          <w:rFonts w:ascii="Arial" w:hAnsi="Arial" w:cs="Arial"/>
          <w:lang w:val="pt-PT"/>
        </w:rPr>
        <w:t>e</w:t>
      </w:r>
      <w:r w:rsidR="00792F0B" w:rsidRPr="00CB3A1C">
        <w:rPr>
          <w:rFonts w:ascii="Arial" w:hAnsi="Arial" w:cs="Arial"/>
          <w:lang w:val="pt-PT"/>
        </w:rPr>
        <w:t>)</w:t>
      </w:r>
    </w:p>
    <w:p w:rsidR="007207EE" w:rsidRPr="00CB3A1C" w:rsidRDefault="007207EE" w:rsidP="000B07E4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É preciso repetir a hemoglobina </w:t>
      </w:r>
      <w:r w:rsidR="005D6A43" w:rsidRPr="00CB3A1C">
        <w:rPr>
          <w:rFonts w:ascii="Arial" w:hAnsi="Arial" w:cs="Arial"/>
          <w:lang w:val="pt-PT"/>
        </w:rPr>
        <w:t>um</w:t>
      </w:r>
      <w:r w:rsidRPr="00CB3A1C">
        <w:rPr>
          <w:rFonts w:ascii="Arial" w:hAnsi="Arial" w:cs="Arial"/>
          <w:lang w:val="pt-PT"/>
        </w:rPr>
        <w:t xml:space="preserve"> mês após o </w:t>
      </w:r>
      <w:r w:rsidR="00CC4096" w:rsidRPr="00CB3A1C">
        <w:rPr>
          <w:rFonts w:ascii="Arial" w:hAnsi="Arial" w:cs="Arial"/>
          <w:lang w:val="pt-PT"/>
        </w:rPr>
        <w:t>início</w:t>
      </w:r>
      <w:r w:rsidRPr="00CB3A1C">
        <w:rPr>
          <w:rFonts w:ascii="Arial" w:hAnsi="Arial" w:cs="Arial"/>
          <w:lang w:val="pt-PT"/>
        </w:rPr>
        <w:t xml:space="preserve"> da </w:t>
      </w:r>
      <w:proofErr w:type="spellStart"/>
      <w:r w:rsidR="005D6A43" w:rsidRPr="00CB3A1C">
        <w:rPr>
          <w:rFonts w:ascii="Arial" w:hAnsi="Arial" w:cs="Arial"/>
          <w:lang w:val="pt-PT"/>
        </w:rPr>
        <w:t>Z</w:t>
      </w:r>
      <w:r w:rsidRPr="00CB3A1C">
        <w:rPr>
          <w:rFonts w:ascii="Arial" w:hAnsi="Arial" w:cs="Arial"/>
          <w:lang w:val="pt-PT"/>
        </w:rPr>
        <w:t>idovudina</w:t>
      </w:r>
      <w:proofErr w:type="spellEnd"/>
      <w:r w:rsidR="00CC4096" w:rsidRPr="00CB3A1C">
        <w:rPr>
          <w:rFonts w:ascii="Arial" w:hAnsi="Arial" w:cs="Arial"/>
          <w:lang w:val="pt-PT"/>
        </w:rPr>
        <w:t xml:space="preserve">: </w:t>
      </w:r>
      <w:r w:rsidRPr="00CB3A1C">
        <w:rPr>
          <w:rFonts w:ascii="Arial" w:hAnsi="Arial" w:cs="Arial"/>
          <w:lang w:val="pt-PT"/>
        </w:rPr>
        <w:t xml:space="preserve">Há evidência de anemia? Há queda da hemoglobina? (compare </w:t>
      </w:r>
      <w:r w:rsidR="00792F0B" w:rsidRPr="00CB3A1C">
        <w:rPr>
          <w:rFonts w:ascii="Arial" w:hAnsi="Arial" w:cs="Arial"/>
          <w:lang w:val="pt-PT"/>
        </w:rPr>
        <w:t>a</w:t>
      </w:r>
      <w:r w:rsidRPr="00CB3A1C">
        <w:rPr>
          <w:rFonts w:ascii="Arial" w:hAnsi="Arial" w:cs="Arial"/>
          <w:lang w:val="pt-PT"/>
        </w:rPr>
        <w:t xml:space="preserve">os estudos de base). </w:t>
      </w:r>
    </w:p>
    <w:p w:rsidR="007207EE" w:rsidRPr="00CB3A1C" w:rsidRDefault="00BA70BD" w:rsidP="000B07E4">
      <w:pPr>
        <w:pStyle w:val="ColorfulList-Accent11"/>
        <w:jc w:val="both"/>
        <w:rPr>
          <w:rFonts w:ascii="Arial" w:hAnsi="Arial" w:cs="Arial"/>
          <w:lang w:val="pt-PT"/>
        </w:rPr>
      </w:pPr>
      <w:proofErr w:type="gramStart"/>
      <w:r w:rsidRPr="00CB3A1C">
        <w:rPr>
          <w:rFonts w:ascii="Arial" w:hAnsi="Arial" w:cs="Arial"/>
          <w:b/>
          <w:lang w:val="pt-PT"/>
        </w:rPr>
        <w:t>d</w:t>
      </w:r>
      <w:proofErr w:type="gramEnd"/>
      <w:r w:rsidRPr="00CB3A1C">
        <w:rPr>
          <w:rFonts w:ascii="Arial" w:hAnsi="Arial" w:cs="Arial"/>
          <w:b/>
          <w:lang w:val="pt-PT"/>
        </w:rPr>
        <w:t xml:space="preserve">. </w:t>
      </w:r>
      <w:r w:rsidR="007207EE" w:rsidRPr="00CB3A1C">
        <w:rPr>
          <w:rFonts w:ascii="Arial" w:hAnsi="Arial" w:cs="Arial"/>
          <w:b/>
          <w:lang w:val="pt-PT"/>
        </w:rPr>
        <w:t xml:space="preserve">Avalie reacções adversas: </w:t>
      </w:r>
      <w:r w:rsidR="007207EE" w:rsidRPr="00CB3A1C">
        <w:rPr>
          <w:rFonts w:ascii="Arial" w:hAnsi="Arial" w:cs="Arial"/>
          <w:lang w:val="pt-PT"/>
        </w:rPr>
        <w:t>Se a história médica, o exame físico, ou os resultados dos testes laboratoriais mostr</w:t>
      </w:r>
      <w:r w:rsidR="00930E5C" w:rsidRPr="00CB3A1C">
        <w:rPr>
          <w:rFonts w:ascii="Arial" w:hAnsi="Arial" w:cs="Arial"/>
          <w:lang w:val="pt-PT"/>
        </w:rPr>
        <w:t>e</w:t>
      </w:r>
      <w:r w:rsidR="007207EE" w:rsidRPr="00CB3A1C">
        <w:rPr>
          <w:rFonts w:ascii="Arial" w:hAnsi="Arial" w:cs="Arial"/>
          <w:lang w:val="pt-PT"/>
        </w:rPr>
        <w:t xml:space="preserve">m evidência de alguma reacção adversa </w:t>
      </w:r>
      <w:r w:rsidR="00930E5C" w:rsidRPr="00CB3A1C">
        <w:rPr>
          <w:rFonts w:ascii="Arial" w:hAnsi="Arial" w:cs="Arial"/>
          <w:lang w:val="pt-PT"/>
        </w:rPr>
        <w:t>à</w:t>
      </w:r>
      <w:r w:rsidR="007207EE" w:rsidRPr="00CB3A1C">
        <w:rPr>
          <w:rFonts w:ascii="Arial" w:hAnsi="Arial" w:cs="Arial"/>
          <w:lang w:val="pt-PT"/>
        </w:rPr>
        <w:t xml:space="preserve"> </w:t>
      </w:r>
      <w:proofErr w:type="spellStart"/>
      <w:r w:rsidR="007207EE" w:rsidRPr="00CB3A1C">
        <w:rPr>
          <w:rFonts w:ascii="Arial" w:hAnsi="Arial" w:cs="Arial"/>
          <w:lang w:val="pt-PT"/>
        </w:rPr>
        <w:t>Nevirapina</w:t>
      </w:r>
      <w:proofErr w:type="spellEnd"/>
      <w:r w:rsidR="007207EE" w:rsidRPr="00CB3A1C">
        <w:rPr>
          <w:rFonts w:ascii="Arial" w:hAnsi="Arial" w:cs="Arial"/>
          <w:lang w:val="pt-PT"/>
        </w:rPr>
        <w:t xml:space="preserve"> (ou outro anti-retroviral), </w:t>
      </w:r>
      <w:r w:rsidR="00A02A52" w:rsidRPr="00CB3A1C">
        <w:rPr>
          <w:rFonts w:ascii="Arial" w:hAnsi="Arial" w:cs="Arial"/>
          <w:lang w:val="pt-PT"/>
        </w:rPr>
        <w:t>deve-se</w:t>
      </w:r>
      <w:r w:rsidR="007207EE" w:rsidRPr="00CB3A1C">
        <w:rPr>
          <w:rFonts w:ascii="Arial" w:hAnsi="Arial" w:cs="Arial"/>
          <w:lang w:val="pt-PT"/>
        </w:rPr>
        <w:t xml:space="preserve"> determinar o grau da reacção e tratar conforme o grau. (Veja recomendações na unidade sobre reacções adversas). </w:t>
      </w:r>
    </w:p>
    <w:p w:rsidR="00D52ADE" w:rsidRPr="00CB3A1C" w:rsidRDefault="007207EE" w:rsidP="000B07E4">
      <w:pPr>
        <w:pStyle w:val="ColorfulList-Accent11"/>
        <w:numPr>
          <w:ilvl w:val="0"/>
          <w:numId w:val="2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b/>
          <w:lang w:val="pt-PT"/>
        </w:rPr>
        <w:t>Se não houver reacção adversa</w:t>
      </w:r>
      <w:r w:rsidR="005D6A43" w:rsidRPr="00CB3A1C">
        <w:rPr>
          <w:rFonts w:ascii="Arial" w:hAnsi="Arial" w:cs="Arial"/>
          <w:b/>
          <w:lang w:val="pt-PT"/>
        </w:rPr>
        <w:t>,</w:t>
      </w:r>
      <w:r w:rsidRPr="00CB3A1C">
        <w:rPr>
          <w:rFonts w:ascii="Arial" w:hAnsi="Arial" w:cs="Arial"/>
          <w:b/>
          <w:lang w:val="pt-PT"/>
        </w:rPr>
        <w:t xml:space="preserve"> duplique a dose de </w:t>
      </w:r>
      <w:proofErr w:type="spellStart"/>
      <w:r w:rsidRPr="00CB3A1C">
        <w:rPr>
          <w:rFonts w:ascii="Arial" w:hAnsi="Arial" w:cs="Arial"/>
          <w:b/>
          <w:lang w:val="pt-PT"/>
        </w:rPr>
        <w:t>Nevirapina</w:t>
      </w:r>
      <w:proofErr w:type="spellEnd"/>
      <w:r w:rsidRPr="00CB3A1C">
        <w:rPr>
          <w:rFonts w:ascii="Arial" w:hAnsi="Arial" w:cs="Arial"/>
          <w:b/>
          <w:lang w:val="pt-PT"/>
        </w:rPr>
        <w:t xml:space="preserve">, </w:t>
      </w:r>
      <w:r w:rsidR="00C04411" w:rsidRPr="00CB3A1C">
        <w:rPr>
          <w:rFonts w:ascii="Arial" w:hAnsi="Arial" w:cs="Arial"/>
          <w:lang w:val="pt-PT"/>
        </w:rPr>
        <w:t xml:space="preserve">isto é, passe </w:t>
      </w:r>
      <w:r w:rsidRPr="00CB3A1C">
        <w:rPr>
          <w:rFonts w:ascii="Arial" w:hAnsi="Arial" w:cs="Arial"/>
          <w:lang w:val="pt-PT"/>
        </w:rPr>
        <w:t xml:space="preserve">de </w:t>
      </w:r>
      <w:proofErr w:type="spellStart"/>
      <w:r w:rsidRPr="00CB3A1C">
        <w:rPr>
          <w:rFonts w:ascii="Arial" w:hAnsi="Arial" w:cs="Arial"/>
          <w:lang w:val="pt-PT"/>
        </w:rPr>
        <w:t>200mg</w:t>
      </w:r>
      <w:proofErr w:type="spellEnd"/>
      <w:r w:rsidRPr="00CB3A1C">
        <w:rPr>
          <w:rFonts w:ascii="Arial" w:hAnsi="Arial" w:cs="Arial"/>
          <w:lang w:val="pt-PT"/>
        </w:rPr>
        <w:t xml:space="preserve"> diári</w:t>
      </w:r>
      <w:r w:rsidR="00D52ADE" w:rsidRPr="00CB3A1C">
        <w:rPr>
          <w:rFonts w:ascii="Arial" w:hAnsi="Arial" w:cs="Arial"/>
          <w:lang w:val="pt-PT"/>
        </w:rPr>
        <w:t>o</w:t>
      </w:r>
      <w:r w:rsidRPr="00CB3A1C">
        <w:rPr>
          <w:rFonts w:ascii="Arial" w:hAnsi="Arial" w:cs="Arial"/>
          <w:lang w:val="pt-PT"/>
        </w:rPr>
        <w:t xml:space="preserve"> para </w:t>
      </w:r>
      <w:proofErr w:type="spellStart"/>
      <w:r w:rsidR="002D377E" w:rsidRPr="00CB3A1C">
        <w:rPr>
          <w:rFonts w:ascii="Arial" w:hAnsi="Arial" w:cs="Arial"/>
          <w:lang w:val="pt-PT"/>
        </w:rPr>
        <w:t>400mg</w:t>
      </w:r>
      <w:proofErr w:type="spellEnd"/>
      <w:r w:rsidR="002D377E" w:rsidRPr="00CB3A1C">
        <w:rPr>
          <w:rFonts w:ascii="Arial" w:hAnsi="Arial" w:cs="Arial"/>
          <w:lang w:val="pt-PT"/>
        </w:rPr>
        <w:t xml:space="preserve"> di</w:t>
      </w:r>
      <w:r w:rsidR="00D52ADE" w:rsidRPr="00CB3A1C">
        <w:rPr>
          <w:rFonts w:ascii="Arial" w:hAnsi="Arial" w:cs="Arial"/>
          <w:lang w:val="pt-PT"/>
        </w:rPr>
        <w:t>ário</w:t>
      </w:r>
      <w:r w:rsidR="002D377E" w:rsidRPr="00CB3A1C">
        <w:rPr>
          <w:rFonts w:ascii="Arial" w:hAnsi="Arial" w:cs="Arial"/>
          <w:lang w:val="pt-PT"/>
        </w:rPr>
        <w:t xml:space="preserve"> (</w:t>
      </w:r>
      <w:r w:rsidR="00CC4096" w:rsidRPr="00CB3A1C">
        <w:rPr>
          <w:rFonts w:ascii="Arial" w:hAnsi="Arial" w:cs="Arial"/>
          <w:lang w:val="pt-PT"/>
        </w:rPr>
        <w:t>i</w:t>
      </w:r>
      <w:r w:rsidR="00C04411" w:rsidRPr="00CB3A1C">
        <w:rPr>
          <w:rFonts w:ascii="Arial" w:hAnsi="Arial" w:cs="Arial"/>
          <w:lang w:val="pt-PT"/>
        </w:rPr>
        <w:t>sto</w:t>
      </w:r>
      <w:r w:rsidR="00CC4096" w:rsidRPr="00CB3A1C">
        <w:rPr>
          <w:rFonts w:ascii="Arial" w:hAnsi="Arial" w:cs="Arial"/>
          <w:lang w:val="pt-PT"/>
        </w:rPr>
        <w:t xml:space="preserve"> é, </w:t>
      </w:r>
      <w:proofErr w:type="spellStart"/>
      <w:r w:rsidR="002D377E" w:rsidRPr="00CB3A1C">
        <w:rPr>
          <w:rFonts w:ascii="Arial" w:hAnsi="Arial" w:cs="Arial"/>
          <w:lang w:val="pt-PT"/>
        </w:rPr>
        <w:t>200mg</w:t>
      </w:r>
      <w:proofErr w:type="spellEnd"/>
      <w:r w:rsidR="002D377E" w:rsidRPr="00CB3A1C">
        <w:rPr>
          <w:rFonts w:ascii="Arial" w:hAnsi="Arial" w:cs="Arial"/>
          <w:lang w:val="pt-PT"/>
        </w:rPr>
        <w:t xml:space="preserve"> de </w:t>
      </w:r>
      <w:proofErr w:type="spellStart"/>
      <w:r w:rsidR="002D377E" w:rsidRPr="00CB3A1C">
        <w:rPr>
          <w:rFonts w:ascii="Arial" w:hAnsi="Arial" w:cs="Arial"/>
          <w:lang w:val="pt-PT"/>
        </w:rPr>
        <w:t>12h</w:t>
      </w:r>
      <w:proofErr w:type="spellEnd"/>
      <w:r w:rsidR="002D377E" w:rsidRPr="00CB3A1C">
        <w:rPr>
          <w:rFonts w:ascii="Arial" w:hAnsi="Arial" w:cs="Arial"/>
          <w:lang w:val="pt-PT"/>
        </w:rPr>
        <w:t>/</w:t>
      </w:r>
      <w:proofErr w:type="spellStart"/>
      <w:r w:rsidR="002D377E" w:rsidRPr="00CB3A1C">
        <w:rPr>
          <w:rFonts w:ascii="Arial" w:hAnsi="Arial" w:cs="Arial"/>
          <w:lang w:val="pt-PT"/>
        </w:rPr>
        <w:t>12h</w:t>
      </w:r>
      <w:proofErr w:type="spellEnd"/>
      <w:r w:rsidR="00D52ADE" w:rsidRPr="00CB3A1C">
        <w:rPr>
          <w:rFonts w:ascii="Arial" w:hAnsi="Arial" w:cs="Arial"/>
          <w:lang w:val="pt-PT"/>
        </w:rPr>
        <w:t>).</w:t>
      </w:r>
    </w:p>
    <w:p w:rsidR="007207EE" w:rsidRPr="00CB3A1C" w:rsidRDefault="007207EE" w:rsidP="000B07E4">
      <w:pPr>
        <w:pStyle w:val="ColorfulList-Accent11"/>
        <w:numPr>
          <w:ilvl w:val="0"/>
          <w:numId w:val="2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b/>
          <w:lang w:val="pt-PT"/>
        </w:rPr>
        <w:t xml:space="preserve">Avalie a </w:t>
      </w:r>
      <w:r w:rsidR="0008719F" w:rsidRPr="00CB3A1C">
        <w:rPr>
          <w:rFonts w:ascii="Arial" w:hAnsi="Arial" w:cs="Arial"/>
          <w:b/>
          <w:lang w:val="pt-PT"/>
        </w:rPr>
        <w:t>adesão</w:t>
      </w:r>
      <w:r w:rsidR="0008719F" w:rsidRPr="00CB3A1C">
        <w:rPr>
          <w:rFonts w:ascii="Arial" w:hAnsi="Arial" w:cs="Arial"/>
          <w:lang w:val="pt-PT"/>
        </w:rPr>
        <w:t>:</w:t>
      </w:r>
      <w:r w:rsidRPr="00CB3A1C">
        <w:rPr>
          <w:rFonts w:ascii="Arial" w:eastAsia="+mn-ea" w:hAnsi="Arial" w:cs="Arial"/>
          <w:color w:val="000000"/>
          <w:kern w:val="24"/>
          <w:lang w:val="pt-PT"/>
        </w:rPr>
        <w:t xml:space="preserve"> </w:t>
      </w:r>
    </w:p>
    <w:p w:rsidR="007207EE" w:rsidRPr="00CB3A1C" w:rsidRDefault="007207EE" w:rsidP="000B07E4">
      <w:pPr>
        <w:pStyle w:val="ColorfulList-Accent11"/>
        <w:numPr>
          <w:ilvl w:val="0"/>
          <w:numId w:val="18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A data da consulta marcada no cartão ou na folha F</w:t>
      </w:r>
      <w:r w:rsidR="00D023E3">
        <w:rPr>
          <w:rFonts w:ascii="Arial" w:hAnsi="Arial" w:cs="Arial"/>
          <w:lang w:val="pt-PT"/>
        </w:rPr>
        <w:t>ILA</w:t>
      </w:r>
      <w:r w:rsidRPr="00CB3A1C">
        <w:rPr>
          <w:rFonts w:ascii="Arial" w:hAnsi="Arial" w:cs="Arial"/>
          <w:lang w:val="pt-PT"/>
        </w:rPr>
        <w:t xml:space="preserve"> corresponde à data de hoje?</w:t>
      </w:r>
    </w:p>
    <w:p w:rsidR="007207EE" w:rsidRPr="00CB3A1C" w:rsidRDefault="007207EE" w:rsidP="000B07E4">
      <w:pPr>
        <w:pStyle w:val="ColorfulList-Accent11"/>
        <w:numPr>
          <w:ilvl w:val="0"/>
          <w:numId w:val="18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tomou todas as doses do medicamento durante os últimos 7 dias? </w:t>
      </w:r>
    </w:p>
    <w:p w:rsidR="00B8255C" w:rsidRPr="00CB3A1C" w:rsidRDefault="007207EE" w:rsidP="000B07E4">
      <w:pPr>
        <w:pStyle w:val="ColorfulList-Accent11"/>
        <w:numPr>
          <w:ilvl w:val="0"/>
          <w:numId w:val="18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consegue explicar ou demonstrar como toma os medicamentos? </w:t>
      </w:r>
    </w:p>
    <w:p w:rsidR="007207EE" w:rsidRPr="00CB3A1C" w:rsidRDefault="00C04411" w:rsidP="000B07E4">
      <w:pPr>
        <w:pStyle w:val="ColorfulList-Accent11"/>
        <w:numPr>
          <w:ilvl w:val="0"/>
          <w:numId w:val="26"/>
        </w:numPr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b/>
          <w:lang w:val="pt-PT"/>
        </w:rPr>
        <w:t xml:space="preserve">Defina o calendário para </w:t>
      </w:r>
      <w:r w:rsidR="00D52ADE" w:rsidRPr="00CB3A1C">
        <w:rPr>
          <w:rFonts w:ascii="Arial" w:hAnsi="Arial" w:cs="Arial"/>
          <w:b/>
          <w:lang w:val="pt-PT"/>
        </w:rPr>
        <w:t xml:space="preserve">as </w:t>
      </w:r>
      <w:r w:rsidRPr="00CB3A1C">
        <w:rPr>
          <w:rFonts w:ascii="Arial" w:hAnsi="Arial" w:cs="Arial"/>
          <w:b/>
          <w:lang w:val="pt-PT"/>
        </w:rPr>
        <w:t>consultas</w:t>
      </w:r>
      <w:r w:rsidR="007207EE" w:rsidRPr="00CB3A1C">
        <w:rPr>
          <w:rFonts w:ascii="Arial" w:hAnsi="Arial" w:cs="Arial"/>
          <w:b/>
          <w:lang w:val="pt-PT"/>
        </w:rPr>
        <w:t xml:space="preserve"> de rotina;</w:t>
      </w:r>
      <w:r w:rsidR="007207EE" w:rsidRPr="00CB3A1C">
        <w:rPr>
          <w:rFonts w:ascii="Arial" w:hAnsi="Arial" w:cs="Arial"/>
          <w:lang w:val="pt-PT"/>
        </w:rPr>
        <w:t xml:space="preserve"> ou seja, o plano de seguimento. </w:t>
      </w:r>
    </w:p>
    <w:p w:rsidR="007207EE" w:rsidRPr="00CB3A1C" w:rsidRDefault="007207EE" w:rsidP="000B07E4">
      <w:pPr>
        <w:pStyle w:val="ColorfulList-Accent11"/>
        <w:ind w:left="108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O plano de seguimento do </w:t>
      </w:r>
      <w:r w:rsidR="004D6BB1" w:rsidRPr="00CB3A1C">
        <w:rPr>
          <w:rFonts w:ascii="Arial" w:hAnsi="Arial" w:cs="Arial"/>
          <w:lang w:val="pt-PT"/>
        </w:rPr>
        <w:t>doente</w:t>
      </w:r>
      <w:r w:rsidRPr="00CB3A1C">
        <w:rPr>
          <w:rFonts w:ascii="Arial" w:hAnsi="Arial" w:cs="Arial"/>
          <w:lang w:val="pt-PT"/>
        </w:rPr>
        <w:t xml:space="preserve"> em </w:t>
      </w:r>
      <w:proofErr w:type="spellStart"/>
      <w:r w:rsidRPr="00CB3A1C">
        <w:rPr>
          <w:rFonts w:ascii="Arial" w:hAnsi="Arial" w:cs="Arial"/>
          <w:lang w:val="pt-PT"/>
        </w:rPr>
        <w:t>TARV</w:t>
      </w:r>
      <w:proofErr w:type="spellEnd"/>
      <w:r w:rsidRPr="00CB3A1C">
        <w:rPr>
          <w:rFonts w:ascii="Arial" w:hAnsi="Arial" w:cs="Arial"/>
          <w:lang w:val="pt-PT"/>
        </w:rPr>
        <w:t xml:space="preserve"> é uma responsabilidade multidisciplinar que envolve:</w:t>
      </w:r>
    </w:p>
    <w:p w:rsidR="007207EE" w:rsidRPr="00CB3A1C" w:rsidRDefault="007207EE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Laboratório</w:t>
      </w:r>
    </w:p>
    <w:p w:rsidR="007207EE" w:rsidRPr="00CB3A1C" w:rsidRDefault="007207EE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 xml:space="preserve">Atendimento clínico </w:t>
      </w:r>
    </w:p>
    <w:p w:rsidR="007207EE" w:rsidRPr="00CB3A1C" w:rsidRDefault="007207EE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Aconselhamento</w:t>
      </w:r>
    </w:p>
    <w:p w:rsidR="00CB3A1C" w:rsidRDefault="007207EE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Farmácia</w:t>
      </w:r>
    </w:p>
    <w:p w:rsidR="007207EE" w:rsidRDefault="007207EE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 w:rsidRPr="00CB3A1C">
        <w:rPr>
          <w:rFonts w:ascii="Arial" w:hAnsi="Arial" w:cs="Arial"/>
          <w:lang w:val="pt-PT"/>
        </w:rPr>
        <w:t>Família</w:t>
      </w:r>
    </w:p>
    <w:p w:rsidR="00BF07E8" w:rsidRDefault="00BF07E8" w:rsidP="000B07E4">
      <w:pPr>
        <w:pStyle w:val="ColorfulList-Accent11"/>
        <w:numPr>
          <w:ilvl w:val="2"/>
          <w:numId w:val="20"/>
        </w:numPr>
        <w:tabs>
          <w:tab w:val="left" w:pos="1620"/>
        </w:tabs>
        <w:ind w:left="1350" w:firstLine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Comunidade</w:t>
      </w:r>
    </w:p>
    <w:p w:rsidR="007207EE" w:rsidRDefault="00DB483B" w:rsidP="00BF07E8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DB483B">
        <w:rPr>
          <w:noProof/>
          <w:szCs w:val="24"/>
          <w:lang w:val="pt-PT" w:eastAsia="pt-PT"/>
        </w:rPr>
        <w:lastRenderedPageBreak/>
        <w:drawing>
          <wp:inline distT="0" distB="0" distL="0" distR="0">
            <wp:extent cx="6367383" cy="901065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383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55C" w:rsidRDefault="00B8255C" w:rsidP="0018206B">
      <w:pPr>
        <w:spacing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/>
          <w:b/>
          <w:bCs/>
          <w:sz w:val="24"/>
          <w:szCs w:val="24"/>
        </w:rPr>
        <w:br w:type="page"/>
      </w:r>
    </w:p>
    <w:p w:rsidR="007207EE" w:rsidRPr="00D15396" w:rsidRDefault="00C04411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D15396">
        <w:rPr>
          <w:rFonts w:ascii="Book Antiqua" w:hAnsi="Book Antiqua" w:cs="Arial"/>
          <w:sz w:val="26"/>
          <w:szCs w:val="26"/>
          <w:lang w:val="pt-BR"/>
        </w:rPr>
        <w:lastRenderedPageBreak/>
        <w:t>Pontos-</w:t>
      </w:r>
      <w:r w:rsidR="000B07E4">
        <w:rPr>
          <w:rFonts w:ascii="Book Antiqua" w:hAnsi="Book Antiqua" w:cs="Arial"/>
          <w:sz w:val="26"/>
          <w:szCs w:val="26"/>
          <w:lang w:val="pt-BR"/>
        </w:rPr>
        <w:t>Chave</w:t>
      </w:r>
    </w:p>
    <w:p w:rsidR="007207EE" w:rsidRPr="00567E90" w:rsidRDefault="00C04411" w:rsidP="00567E90">
      <w:pPr>
        <w:pStyle w:val="ColorfulList-Accent11"/>
        <w:spacing w:before="240" w:after="0" w:line="240" w:lineRule="auto"/>
        <w:ind w:left="0"/>
        <w:jc w:val="both"/>
        <w:outlineLvl w:val="0"/>
        <w:rPr>
          <w:rFonts w:ascii="Arial" w:hAnsi="Arial" w:cs="Arial"/>
          <w:b/>
          <w:lang w:val="pt-PT"/>
        </w:rPr>
      </w:pPr>
      <w:r w:rsidRPr="00567E90">
        <w:rPr>
          <w:rFonts w:ascii="Arial" w:hAnsi="Arial" w:cs="Arial"/>
          <w:b/>
          <w:lang w:val="pt-PT"/>
        </w:rPr>
        <w:t>Em relação a</w:t>
      </w:r>
      <w:r w:rsidR="007207EE" w:rsidRPr="00567E90">
        <w:rPr>
          <w:rFonts w:ascii="Arial" w:hAnsi="Arial" w:cs="Arial"/>
          <w:b/>
          <w:lang w:val="pt-PT"/>
        </w:rPr>
        <w:t xml:space="preserve">o tratamento anti-retroviral, o </w:t>
      </w:r>
      <w:r w:rsidR="00317BC6" w:rsidRPr="00567E90">
        <w:rPr>
          <w:rFonts w:ascii="Arial" w:hAnsi="Arial" w:cs="Arial"/>
          <w:b/>
          <w:lang w:val="pt-PT"/>
        </w:rPr>
        <w:t xml:space="preserve">TMG </w:t>
      </w:r>
      <w:r w:rsidR="007207EE" w:rsidRPr="00567E90">
        <w:rPr>
          <w:rFonts w:ascii="Arial" w:hAnsi="Arial" w:cs="Arial"/>
          <w:b/>
          <w:lang w:val="pt-PT"/>
        </w:rPr>
        <w:t>deve:</w:t>
      </w:r>
    </w:p>
    <w:p w:rsidR="007207EE" w:rsidRPr="00567E90" w:rsidRDefault="007207EE" w:rsidP="00567E90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567E90">
        <w:rPr>
          <w:rFonts w:ascii="Arial" w:hAnsi="Arial" w:cs="Arial"/>
          <w:lang w:val="pt-PT"/>
        </w:rPr>
        <w:t xml:space="preserve">Reconhecer a importância da identificação correcta dos </w:t>
      </w:r>
      <w:r w:rsidR="004D6BB1" w:rsidRPr="00567E90">
        <w:rPr>
          <w:rFonts w:ascii="Arial" w:hAnsi="Arial" w:cs="Arial"/>
          <w:lang w:val="pt-PT"/>
        </w:rPr>
        <w:t>doente</w:t>
      </w:r>
      <w:r w:rsidRPr="00567E90">
        <w:rPr>
          <w:rFonts w:ascii="Arial" w:hAnsi="Arial" w:cs="Arial"/>
          <w:lang w:val="pt-PT"/>
        </w:rPr>
        <w:t xml:space="preserve">s que precisam </w:t>
      </w:r>
      <w:r w:rsidR="00C04411" w:rsidRPr="00567E90">
        <w:rPr>
          <w:rFonts w:ascii="Arial" w:hAnsi="Arial" w:cs="Arial"/>
          <w:lang w:val="pt-PT"/>
        </w:rPr>
        <w:t xml:space="preserve">do </w:t>
      </w:r>
      <w:r w:rsidRPr="00567E90">
        <w:rPr>
          <w:rFonts w:ascii="Arial" w:hAnsi="Arial" w:cs="Arial"/>
          <w:lang w:val="pt-PT"/>
        </w:rPr>
        <w:t>tratamento</w:t>
      </w:r>
      <w:r w:rsidR="00D52ADE" w:rsidRPr="00567E90">
        <w:rPr>
          <w:rFonts w:ascii="Arial" w:hAnsi="Arial" w:cs="Arial"/>
          <w:lang w:val="pt-PT"/>
        </w:rPr>
        <w:t>.</w:t>
      </w:r>
    </w:p>
    <w:p w:rsidR="007207EE" w:rsidRPr="00567E90" w:rsidRDefault="007207EE" w:rsidP="00567E90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Conhecer quais são os requisitos para o início do </w:t>
      </w:r>
      <w:proofErr w:type="spellStart"/>
      <w:r w:rsidRPr="00567E90">
        <w:rPr>
          <w:rFonts w:ascii="Arial" w:hAnsi="Arial" w:cs="Arial"/>
          <w:lang w:val="pt-PT"/>
        </w:rPr>
        <w:t>TARV</w:t>
      </w:r>
      <w:proofErr w:type="spellEnd"/>
      <w:r w:rsidRPr="00567E90">
        <w:rPr>
          <w:rFonts w:ascii="Arial" w:hAnsi="Arial" w:cs="Arial"/>
          <w:lang w:val="pt-PT"/>
        </w:rPr>
        <w:t xml:space="preserve"> (condições necessárias) </w:t>
      </w:r>
    </w:p>
    <w:p w:rsidR="007207EE" w:rsidRPr="00567E90" w:rsidRDefault="007207EE" w:rsidP="00567E90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>Conhecer as indicações clínicas para o</w:t>
      </w:r>
      <w:r w:rsidR="00221196" w:rsidRPr="00567E90">
        <w:rPr>
          <w:rFonts w:ascii="Arial" w:hAnsi="Arial" w:cs="Arial"/>
          <w:lang w:val="pt-PT"/>
        </w:rPr>
        <w:t xml:space="preserve"> início do</w:t>
      </w:r>
      <w:r w:rsidRPr="00567E90">
        <w:rPr>
          <w:rFonts w:ascii="Arial" w:hAnsi="Arial" w:cs="Arial"/>
          <w:lang w:val="pt-PT"/>
        </w:rPr>
        <w:t xml:space="preserve"> </w:t>
      </w:r>
      <w:proofErr w:type="spellStart"/>
      <w:r w:rsidRPr="00567E90">
        <w:rPr>
          <w:rFonts w:ascii="Arial" w:hAnsi="Arial" w:cs="Arial"/>
          <w:lang w:val="pt-PT"/>
        </w:rPr>
        <w:t>TARV</w:t>
      </w:r>
      <w:proofErr w:type="spellEnd"/>
      <w:r w:rsidRPr="00567E90">
        <w:rPr>
          <w:rFonts w:ascii="Arial" w:hAnsi="Arial" w:cs="Arial"/>
          <w:lang w:val="pt-PT"/>
        </w:rPr>
        <w:t xml:space="preserve"> (critérios clínicos e imunológicos)</w:t>
      </w:r>
      <w:r w:rsidR="00D52ADE" w:rsidRPr="00567E90">
        <w:rPr>
          <w:rFonts w:ascii="Arial" w:hAnsi="Arial" w:cs="Arial"/>
          <w:lang w:val="pt-PT"/>
        </w:rPr>
        <w:t>.</w:t>
      </w:r>
    </w:p>
    <w:p w:rsidR="007207EE" w:rsidRPr="00567E90" w:rsidRDefault="007207EE" w:rsidP="00567E90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Conhecer as contra-indicações clínicas para iniciar o </w:t>
      </w:r>
      <w:proofErr w:type="spellStart"/>
      <w:r w:rsidRPr="00567E90">
        <w:rPr>
          <w:rFonts w:ascii="Arial" w:hAnsi="Arial" w:cs="Arial"/>
          <w:lang w:val="pt-PT"/>
        </w:rPr>
        <w:t>TARV</w:t>
      </w:r>
      <w:proofErr w:type="spellEnd"/>
      <w:r w:rsidRPr="00567E90">
        <w:rPr>
          <w:rFonts w:ascii="Arial" w:hAnsi="Arial" w:cs="Arial"/>
          <w:lang w:val="pt-PT"/>
        </w:rPr>
        <w:t xml:space="preserve"> (condições que requerem seu manejo antes de iniciar o tratamento)</w:t>
      </w:r>
      <w:r w:rsidR="00D52ADE" w:rsidRPr="00567E90">
        <w:rPr>
          <w:rFonts w:ascii="Arial" w:hAnsi="Arial" w:cs="Arial"/>
          <w:lang w:val="pt-PT"/>
        </w:rPr>
        <w:t>.</w:t>
      </w:r>
    </w:p>
    <w:p w:rsidR="007207EE" w:rsidRPr="00567E90" w:rsidRDefault="007207EE" w:rsidP="00567E90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Conhecer quais as Linhas de </w:t>
      </w:r>
      <w:proofErr w:type="spellStart"/>
      <w:r w:rsidRPr="00567E90">
        <w:rPr>
          <w:rFonts w:ascii="Arial" w:hAnsi="Arial" w:cs="Arial"/>
          <w:lang w:val="pt-PT"/>
        </w:rPr>
        <w:t>TARV</w:t>
      </w:r>
      <w:proofErr w:type="spellEnd"/>
      <w:r w:rsidRPr="00567E90">
        <w:rPr>
          <w:rFonts w:ascii="Arial" w:hAnsi="Arial" w:cs="Arial"/>
          <w:lang w:val="pt-PT"/>
        </w:rPr>
        <w:t xml:space="preserve"> que pode gerir</w:t>
      </w:r>
      <w:r w:rsidR="00D52ADE" w:rsidRPr="00567E90">
        <w:rPr>
          <w:rFonts w:ascii="Arial" w:hAnsi="Arial" w:cs="Arial"/>
          <w:lang w:val="pt-PT"/>
        </w:rPr>
        <w:t>.</w:t>
      </w:r>
    </w:p>
    <w:p w:rsidR="007207EE" w:rsidRPr="00567E90" w:rsidRDefault="007207EE" w:rsidP="00567E9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567E90">
        <w:rPr>
          <w:rFonts w:ascii="Arial" w:hAnsi="Arial" w:cs="Arial"/>
          <w:lang w:val="pt-PT"/>
        </w:rPr>
        <w:t xml:space="preserve">Compreender a importância da preparação do </w:t>
      </w:r>
      <w:r w:rsidR="004D6BB1" w:rsidRPr="00567E90">
        <w:rPr>
          <w:rFonts w:ascii="Arial" w:hAnsi="Arial" w:cs="Arial"/>
          <w:lang w:val="pt-PT"/>
        </w:rPr>
        <w:t>doente</w:t>
      </w:r>
      <w:r w:rsidRPr="00567E90">
        <w:rPr>
          <w:rFonts w:ascii="Arial" w:hAnsi="Arial" w:cs="Arial"/>
          <w:lang w:val="pt-PT"/>
        </w:rPr>
        <w:t xml:space="preserve"> para iniciar o </w:t>
      </w:r>
      <w:proofErr w:type="spellStart"/>
      <w:r w:rsidRPr="00567E90">
        <w:rPr>
          <w:rFonts w:ascii="Arial" w:hAnsi="Arial" w:cs="Arial"/>
          <w:lang w:val="pt-PT"/>
        </w:rPr>
        <w:t>TARV</w:t>
      </w:r>
      <w:proofErr w:type="spellEnd"/>
      <w:r w:rsidRPr="00567E90">
        <w:rPr>
          <w:rFonts w:ascii="Arial" w:hAnsi="Arial" w:cs="Arial"/>
          <w:lang w:val="pt-PT"/>
        </w:rPr>
        <w:t xml:space="preserve"> (condições nec</w:t>
      </w:r>
      <w:r w:rsidR="00D52ADE" w:rsidRPr="00567E90">
        <w:rPr>
          <w:rFonts w:ascii="Arial" w:hAnsi="Arial" w:cs="Arial"/>
          <w:lang w:val="pt-PT"/>
        </w:rPr>
        <w:t xml:space="preserve">essárias para o início de </w:t>
      </w:r>
      <w:proofErr w:type="spellStart"/>
      <w:r w:rsidR="00D52ADE" w:rsidRPr="00567E90">
        <w:rPr>
          <w:rFonts w:ascii="Arial" w:hAnsi="Arial" w:cs="Arial"/>
          <w:lang w:val="pt-PT"/>
        </w:rPr>
        <w:t>TARV</w:t>
      </w:r>
      <w:proofErr w:type="spellEnd"/>
      <w:r w:rsidR="00D52ADE" w:rsidRPr="00567E90">
        <w:rPr>
          <w:rFonts w:ascii="Arial" w:hAnsi="Arial" w:cs="Arial"/>
          <w:lang w:val="pt-PT"/>
        </w:rPr>
        <w:t>).</w:t>
      </w:r>
    </w:p>
    <w:p w:rsidR="005A49E4" w:rsidRPr="00567E90" w:rsidRDefault="00221196" w:rsidP="00567E9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Ser capaz de fazer a </w:t>
      </w:r>
      <w:proofErr w:type="spellStart"/>
      <w:r w:rsidR="007207EE" w:rsidRPr="00567E90">
        <w:rPr>
          <w:rFonts w:ascii="Arial" w:hAnsi="Arial" w:cs="Arial"/>
          <w:lang w:val="pt-PT"/>
        </w:rPr>
        <w:t>selecção</w:t>
      </w:r>
      <w:proofErr w:type="spellEnd"/>
      <w:r w:rsidRPr="00567E90">
        <w:rPr>
          <w:rFonts w:ascii="Arial" w:hAnsi="Arial" w:cs="Arial"/>
          <w:lang w:val="pt-PT"/>
        </w:rPr>
        <w:t xml:space="preserve"> correcta</w:t>
      </w:r>
      <w:r w:rsidR="007207EE" w:rsidRPr="00567E90">
        <w:rPr>
          <w:rFonts w:ascii="Arial" w:hAnsi="Arial" w:cs="Arial"/>
          <w:lang w:val="pt-PT"/>
        </w:rPr>
        <w:t xml:space="preserve"> dos fármacos </w:t>
      </w:r>
      <w:proofErr w:type="spellStart"/>
      <w:r w:rsidR="007207EE" w:rsidRPr="00567E90">
        <w:rPr>
          <w:rFonts w:ascii="Arial" w:hAnsi="Arial" w:cs="Arial"/>
          <w:lang w:val="pt-PT"/>
        </w:rPr>
        <w:t>ARVs</w:t>
      </w:r>
      <w:proofErr w:type="spellEnd"/>
      <w:r w:rsidR="007207EE" w:rsidRPr="00567E90">
        <w:rPr>
          <w:rFonts w:ascii="Arial" w:hAnsi="Arial" w:cs="Arial"/>
          <w:lang w:val="pt-PT"/>
        </w:rPr>
        <w:t xml:space="preserve"> (Linhas de </w:t>
      </w:r>
      <w:proofErr w:type="spellStart"/>
      <w:r w:rsidR="007207EE" w:rsidRPr="00567E90">
        <w:rPr>
          <w:rFonts w:ascii="Arial" w:hAnsi="Arial" w:cs="Arial"/>
          <w:lang w:val="pt-PT"/>
        </w:rPr>
        <w:t>TARV</w:t>
      </w:r>
      <w:proofErr w:type="spellEnd"/>
      <w:r w:rsidR="007207EE" w:rsidRPr="00567E90">
        <w:rPr>
          <w:rFonts w:ascii="Arial" w:hAnsi="Arial" w:cs="Arial"/>
          <w:lang w:val="pt-PT"/>
        </w:rPr>
        <w:t xml:space="preserve">) </w:t>
      </w:r>
    </w:p>
    <w:p w:rsidR="00B83929" w:rsidRDefault="00B83929" w:rsidP="0018206B">
      <w:pPr>
        <w:spacing w:after="0"/>
        <w:ind w:left="360"/>
        <w:jc w:val="both"/>
        <w:rPr>
          <w:rFonts w:ascii="Arial" w:hAnsi="Arial" w:cs="Arial"/>
          <w:sz w:val="24"/>
          <w:szCs w:val="24"/>
          <w:lang w:val="pt-PT"/>
        </w:rPr>
      </w:pPr>
    </w:p>
    <w:p w:rsidR="00CC4096" w:rsidRPr="00D15396" w:rsidRDefault="00CC4096" w:rsidP="0018206B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  <w:lang w:val="pt-BR"/>
        </w:rPr>
      </w:pPr>
      <w:r w:rsidRPr="00D15396">
        <w:rPr>
          <w:rFonts w:ascii="Book Antiqua" w:hAnsi="Book Antiqua" w:cs="Arial"/>
          <w:sz w:val="26"/>
          <w:szCs w:val="26"/>
          <w:lang w:val="pt-BR"/>
        </w:rPr>
        <w:t>Anexo</w:t>
      </w:r>
      <w:r w:rsidR="001A2387">
        <w:rPr>
          <w:rFonts w:ascii="Book Antiqua" w:hAnsi="Book Antiqua" w:cs="Arial"/>
          <w:sz w:val="26"/>
          <w:szCs w:val="26"/>
          <w:lang w:val="pt-BR"/>
        </w:rPr>
        <w:t>s</w:t>
      </w:r>
    </w:p>
    <w:p w:rsidR="005A49E4" w:rsidRPr="00567E90" w:rsidRDefault="00CC4096" w:rsidP="00567E90">
      <w:pPr>
        <w:spacing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Em anexo a esta unidade está o </w:t>
      </w:r>
      <w:r w:rsidR="00221196" w:rsidRPr="00567E90">
        <w:rPr>
          <w:rFonts w:ascii="Arial" w:hAnsi="Arial" w:cs="Arial"/>
          <w:lang w:val="pt-PT"/>
        </w:rPr>
        <w:t>seguinte documen</w:t>
      </w:r>
      <w:r w:rsidR="005A49E4" w:rsidRPr="00567E90">
        <w:rPr>
          <w:rFonts w:ascii="Arial" w:hAnsi="Arial" w:cs="Arial"/>
          <w:lang w:val="pt-PT"/>
        </w:rPr>
        <w:t>to:</w:t>
      </w:r>
    </w:p>
    <w:p w:rsidR="005A49E4" w:rsidRPr="00567E90" w:rsidRDefault="007207EE" w:rsidP="00567E9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567E90">
        <w:rPr>
          <w:rFonts w:ascii="Arial" w:hAnsi="Arial" w:cs="Arial"/>
          <w:lang w:val="pt-PT"/>
        </w:rPr>
        <w:t xml:space="preserve">Formulário de Solicitação de Medicamentos </w:t>
      </w:r>
      <w:proofErr w:type="spellStart"/>
      <w:r w:rsidRPr="00567E90">
        <w:rPr>
          <w:rFonts w:ascii="Arial" w:hAnsi="Arial" w:cs="Arial"/>
          <w:lang w:val="pt-PT"/>
        </w:rPr>
        <w:t>Anti-retrovirais</w:t>
      </w:r>
      <w:proofErr w:type="spellEnd"/>
    </w:p>
    <w:p w:rsidR="005A49E4" w:rsidRDefault="005A49E4" w:rsidP="0018206B">
      <w:pPr>
        <w:spacing w:after="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:rsidR="00DB483B" w:rsidRDefault="007A3DE0" w:rsidP="00C67590">
      <w:pPr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6438900" cy="92487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83B" w:rsidSect="00133C01">
      <w:footerReference w:type="default" r:id="rId17"/>
      <w:footerReference w:type="first" r:id="rId18"/>
      <w:pgSz w:w="11906" w:h="16838"/>
      <w:pgMar w:top="851" w:right="851" w:bottom="284" w:left="851" w:header="709" w:footer="567" w:gutter="0"/>
      <w:pgNumType w:start="29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D18" w:rsidRDefault="000A4D18" w:rsidP="007207EE">
      <w:pPr>
        <w:spacing w:after="0" w:line="240" w:lineRule="auto"/>
      </w:pPr>
      <w:r>
        <w:separator/>
      </w:r>
    </w:p>
  </w:endnote>
  <w:endnote w:type="continuationSeparator" w:id="0">
    <w:p w:rsidR="000A4D18" w:rsidRDefault="000A4D18" w:rsidP="0072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71" w:rsidRPr="00C01390" w:rsidRDefault="00B53271" w:rsidP="006817B1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</w:tabs>
      <w:rPr>
        <w:rStyle w:val="Enfasidelicata"/>
        <w:rFonts w:ascii="Times New Roman" w:hAnsi="Times New Roman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 xml:space="preserve">Manual de  Referência do Técnico de Medicina </w:t>
    </w:r>
    <w:r w:rsidR="00F34D17">
      <w:rPr>
        <w:rStyle w:val="Enfasidelicata"/>
        <w:rFonts w:ascii="Times New Roman" w:hAnsi="Times New Roman"/>
        <w:sz w:val="20"/>
        <w:szCs w:val="20"/>
        <w:lang w:eastAsia="en-US"/>
      </w:rPr>
      <w:tab/>
    </w:r>
    <w:r>
      <w:rPr>
        <w:rStyle w:val="Enfasidelicata"/>
        <w:rFonts w:ascii="Times New Roman" w:hAnsi="Times New Roman"/>
        <w:sz w:val="20"/>
        <w:szCs w:val="20"/>
        <w:lang w:eastAsia="en-US"/>
      </w:rPr>
      <w:tab/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begin"/>
    </w:r>
    <w:r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instrText xml:space="preserve"> PAGE   \* MERGEFORMAT </w:instrText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separate"/>
    </w:r>
    <w:r w:rsidR="00AA31BF">
      <w:rPr>
        <w:rStyle w:val="Enfasidelicata"/>
        <w:rFonts w:ascii="Times New Roman" w:hAnsi="Times New Roman"/>
        <w:noProof/>
        <w:sz w:val="20"/>
        <w:szCs w:val="20"/>
        <w:lang w:val="pt-PT" w:eastAsia="en-US"/>
      </w:rPr>
      <w:t>294</w:t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end"/>
    </w:r>
  </w:p>
  <w:p w:rsidR="00B53271" w:rsidRPr="00C01390" w:rsidRDefault="00B53271" w:rsidP="007207EE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9270"/>
      </w:tabs>
      <w:rPr>
        <w:rFonts w:ascii="Times New Roman" w:hAnsi="Times New Roman"/>
        <w:i/>
        <w:iCs/>
        <w:color w:val="808080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>Iniciação do TARV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B1" w:rsidRPr="00C01390" w:rsidRDefault="006817B1" w:rsidP="006817B1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</w:tabs>
      <w:rPr>
        <w:rStyle w:val="Enfasidelicata"/>
        <w:rFonts w:ascii="Times New Roman" w:hAnsi="Times New Roman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 xml:space="preserve">Manual de  Referência do Técnico de Medicina </w:t>
    </w:r>
    <w:r>
      <w:rPr>
        <w:rStyle w:val="Enfasidelicata"/>
        <w:rFonts w:ascii="Times New Roman" w:hAnsi="Times New Roman"/>
        <w:sz w:val="20"/>
        <w:szCs w:val="20"/>
        <w:lang w:eastAsia="en-US"/>
      </w:rPr>
      <w:tab/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begin"/>
    </w:r>
    <w:r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instrText xml:space="preserve"> PAGE   \* MERGEFORMAT </w:instrText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separate"/>
    </w:r>
    <w:r w:rsidR="00AA31BF">
      <w:rPr>
        <w:rStyle w:val="Enfasidelicata"/>
        <w:rFonts w:ascii="Times New Roman" w:hAnsi="Times New Roman"/>
        <w:noProof/>
        <w:sz w:val="20"/>
        <w:szCs w:val="20"/>
        <w:lang w:val="pt-PT" w:eastAsia="en-US"/>
      </w:rPr>
      <w:t>291</w:t>
    </w:r>
    <w:r w:rsidR="004C0288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end"/>
    </w:r>
  </w:p>
  <w:p w:rsidR="00B53271" w:rsidRPr="006817B1" w:rsidRDefault="006817B1" w:rsidP="006817B1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9270"/>
      </w:tabs>
      <w:rPr>
        <w:rFonts w:ascii="Times New Roman" w:hAnsi="Times New Roman"/>
        <w:i/>
        <w:iCs/>
        <w:color w:val="808080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>Iniciação do TARV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D18" w:rsidRDefault="000A4D18" w:rsidP="007207EE">
      <w:pPr>
        <w:spacing w:after="0" w:line="240" w:lineRule="auto"/>
      </w:pPr>
      <w:r>
        <w:separator/>
      </w:r>
    </w:p>
  </w:footnote>
  <w:footnote w:type="continuationSeparator" w:id="0">
    <w:p w:rsidR="000A4D18" w:rsidRDefault="000A4D18" w:rsidP="0072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89F"/>
    <w:multiLevelType w:val="hybridMultilevel"/>
    <w:tmpl w:val="C202687E"/>
    <w:lvl w:ilvl="0" w:tplc="5F3CDFA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757F2C"/>
    <w:multiLevelType w:val="hybridMultilevel"/>
    <w:tmpl w:val="34224938"/>
    <w:lvl w:ilvl="0" w:tplc="5C302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21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03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A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08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AE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A6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E0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E9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1B604B"/>
    <w:multiLevelType w:val="hybridMultilevel"/>
    <w:tmpl w:val="B9A0BA1E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6855388"/>
    <w:multiLevelType w:val="hybridMultilevel"/>
    <w:tmpl w:val="A3D261AC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10442310"/>
    <w:multiLevelType w:val="hybridMultilevel"/>
    <w:tmpl w:val="968E54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550DDD"/>
    <w:multiLevelType w:val="hybridMultilevel"/>
    <w:tmpl w:val="018836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1D6F32"/>
    <w:multiLevelType w:val="hybridMultilevel"/>
    <w:tmpl w:val="442A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189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1EEA"/>
    <w:multiLevelType w:val="hybridMultilevel"/>
    <w:tmpl w:val="B674F50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45300B1"/>
    <w:multiLevelType w:val="hybridMultilevel"/>
    <w:tmpl w:val="F8BCE79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13B52"/>
    <w:multiLevelType w:val="hybridMultilevel"/>
    <w:tmpl w:val="E05A6DA6"/>
    <w:lvl w:ilvl="0" w:tplc="D1DA2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81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2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A3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8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EB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4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A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DCC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A5346BF"/>
    <w:multiLevelType w:val="hybridMultilevel"/>
    <w:tmpl w:val="B93A5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30CD8"/>
    <w:multiLevelType w:val="hybridMultilevel"/>
    <w:tmpl w:val="1DA6D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67875"/>
    <w:multiLevelType w:val="hybridMultilevel"/>
    <w:tmpl w:val="0BC018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45F08"/>
    <w:multiLevelType w:val="hybridMultilevel"/>
    <w:tmpl w:val="179C1926"/>
    <w:lvl w:ilvl="0" w:tplc="043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B1A5FCE"/>
    <w:multiLevelType w:val="hybridMultilevel"/>
    <w:tmpl w:val="67083D2A"/>
    <w:lvl w:ilvl="0" w:tplc="7A162B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980" w:hanging="360"/>
      </w:pPr>
    </w:lvl>
    <w:lvl w:ilvl="2" w:tplc="0436001B" w:tentative="1">
      <w:start w:val="1"/>
      <w:numFmt w:val="lowerRoman"/>
      <w:lvlText w:val="%3."/>
      <w:lvlJc w:val="right"/>
      <w:pPr>
        <w:ind w:left="2700" w:hanging="180"/>
      </w:pPr>
    </w:lvl>
    <w:lvl w:ilvl="3" w:tplc="0436000F" w:tentative="1">
      <w:start w:val="1"/>
      <w:numFmt w:val="decimal"/>
      <w:lvlText w:val="%4."/>
      <w:lvlJc w:val="left"/>
      <w:pPr>
        <w:ind w:left="3420" w:hanging="360"/>
      </w:pPr>
    </w:lvl>
    <w:lvl w:ilvl="4" w:tplc="04360019" w:tentative="1">
      <w:start w:val="1"/>
      <w:numFmt w:val="lowerLetter"/>
      <w:lvlText w:val="%5."/>
      <w:lvlJc w:val="left"/>
      <w:pPr>
        <w:ind w:left="4140" w:hanging="360"/>
      </w:pPr>
    </w:lvl>
    <w:lvl w:ilvl="5" w:tplc="0436001B" w:tentative="1">
      <w:start w:val="1"/>
      <w:numFmt w:val="lowerRoman"/>
      <w:lvlText w:val="%6."/>
      <w:lvlJc w:val="right"/>
      <w:pPr>
        <w:ind w:left="4860" w:hanging="180"/>
      </w:pPr>
    </w:lvl>
    <w:lvl w:ilvl="6" w:tplc="0436000F" w:tentative="1">
      <w:start w:val="1"/>
      <w:numFmt w:val="decimal"/>
      <w:lvlText w:val="%7."/>
      <w:lvlJc w:val="left"/>
      <w:pPr>
        <w:ind w:left="5580" w:hanging="360"/>
      </w:pPr>
    </w:lvl>
    <w:lvl w:ilvl="7" w:tplc="04360019" w:tentative="1">
      <w:start w:val="1"/>
      <w:numFmt w:val="lowerLetter"/>
      <w:lvlText w:val="%8."/>
      <w:lvlJc w:val="left"/>
      <w:pPr>
        <w:ind w:left="6300" w:hanging="360"/>
      </w:pPr>
    </w:lvl>
    <w:lvl w:ilvl="8" w:tplc="043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BA77A7C"/>
    <w:multiLevelType w:val="hybridMultilevel"/>
    <w:tmpl w:val="80A48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8C578F"/>
    <w:multiLevelType w:val="hybridMultilevel"/>
    <w:tmpl w:val="BAE8FFA4"/>
    <w:lvl w:ilvl="0" w:tplc="06123D40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1F6123D"/>
    <w:multiLevelType w:val="hybridMultilevel"/>
    <w:tmpl w:val="F350CBD4"/>
    <w:lvl w:ilvl="0" w:tplc="F2BE104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7856D8"/>
    <w:multiLevelType w:val="hybridMultilevel"/>
    <w:tmpl w:val="CFD0F452"/>
    <w:lvl w:ilvl="0" w:tplc="AE8249BE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  <w:lvl w:ilvl="1" w:tplc="85C67914">
      <w:start w:val="1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Times New Roman" w:hAnsi="Times New Roman" w:hint="default"/>
      </w:rPr>
    </w:lvl>
    <w:lvl w:ilvl="2" w:tplc="66961D46" w:tentative="1">
      <w:start w:val="1"/>
      <w:numFmt w:val="bullet"/>
      <w:lvlText w:val="•"/>
      <w:lvlJc w:val="left"/>
      <w:pPr>
        <w:tabs>
          <w:tab w:val="num" w:pos="2430"/>
        </w:tabs>
        <w:ind w:left="2430" w:hanging="360"/>
      </w:pPr>
      <w:rPr>
        <w:rFonts w:ascii="Times New Roman" w:hAnsi="Times New Roman" w:hint="default"/>
      </w:rPr>
    </w:lvl>
    <w:lvl w:ilvl="3" w:tplc="5A26C8A6" w:tentative="1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Times New Roman" w:hAnsi="Times New Roman" w:hint="default"/>
      </w:rPr>
    </w:lvl>
    <w:lvl w:ilvl="4" w:tplc="0660CFB6" w:tentative="1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5" w:tplc="F5FA3C7C" w:tentative="1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Times New Roman" w:hAnsi="Times New Roman" w:hint="default"/>
      </w:rPr>
    </w:lvl>
    <w:lvl w:ilvl="6" w:tplc="ACB64804" w:tentative="1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Times New Roman" w:hAnsi="Times New Roman" w:hint="default"/>
      </w:rPr>
    </w:lvl>
    <w:lvl w:ilvl="7" w:tplc="49B06D6E" w:tentative="1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Times New Roman" w:hAnsi="Times New Roman" w:hint="default"/>
      </w:rPr>
    </w:lvl>
    <w:lvl w:ilvl="8" w:tplc="A1081C44" w:tentative="1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Times New Roman" w:hAnsi="Times New Roman" w:hint="default"/>
      </w:rPr>
    </w:lvl>
  </w:abstractNum>
  <w:abstractNum w:abstractNumId="19">
    <w:nsid w:val="554C07FC"/>
    <w:multiLevelType w:val="hybridMultilevel"/>
    <w:tmpl w:val="FC1C4A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F7A30"/>
    <w:multiLevelType w:val="hybridMultilevel"/>
    <w:tmpl w:val="A1023A06"/>
    <w:lvl w:ilvl="0" w:tplc="47B8EB32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2641BC"/>
    <w:multiLevelType w:val="hybridMultilevel"/>
    <w:tmpl w:val="BDC0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44347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94130"/>
    <w:multiLevelType w:val="hybridMultilevel"/>
    <w:tmpl w:val="3B8CC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12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43066"/>
    <w:multiLevelType w:val="hybridMultilevel"/>
    <w:tmpl w:val="CBE6BF3A"/>
    <w:lvl w:ilvl="0" w:tplc="A828AC2E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61284F"/>
    <w:multiLevelType w:val="hybridMultilevel"/>
    <w:tmpl w:val="580E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B7B8B"/>
    <w:multiLevelType w:val="hybridMultilevel"/>
    <w:tmpl w:val="7526B0CC"/>
    <w:lvl w:ilvl="0" w:tplc="043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>
    <w:nsid w:val="6B97438A"/>
    <w:multiLevelType w:val="hybridMultilevel"/>
    <w:tmpl w:val="7ED42CE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6E8F464C"/>
    <w:multiLevelType w:val="hybridMultilevel"/>
    <w:tmpl w:val="8D9C1FD8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B9AD9A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20310F"/>
    <w:multiLevelType w:val="hybridMultilevel"/>
    <w:tmpl w:val="BBD69E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C6F23"/>
    <w:multiLevelType w:val="hybridMultilevel"/>
    <w:tmpl w:val="BF4A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625D"/>
    <w:multiLevelType w:val="hybridMultilevel"/>
    <w:tmpl w:val="C0B8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C3461"/>
    <w:multiLevelType w:val="hybridMultilevel"/>
    <w:tmpl w:val="34727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B5492"/>
    <w:multiLevelType w:val="hybridMultilevel"/>
    <w:tmpl w:val="52447D08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4"/>
  </w:num>
  <w:num w:numId="4">
    <w:abstractNumId w:val="17"/>
  </w:num>
  <w:num w:numId="5">
    <w:abstractNumId w:val="26"/>
  </w:num>
  <w:num w:numId="6">
    <w:abstractNumId w:val="30"/>
  </w:num>
  <w:num w:numId="7">
    <w:abstractNumId w:val="33"/>
  </w:num>
  <w:num w:numId="8">
    <w:abstractNumId w:val="13"/>
  </w:num>
  <w:num w:numId="9">
    <w:abstractNumId w:val="8"/>
  </w:num>
  <w:num w:numId="10">
    <w:abstractNumId w:val="15"/>
  </w:num>
  <w:num w:numId="11">
    <w:abstractNumId w:val="25"/>
  </w:num>
  <w:num w:numId="12">
    <w:abstractNumId w:val="19"/>
  </w:num>
  <w:num w:numId="13">
    <w:abstractNumId w:val="32"/>
  </w:num>
  <w:num w:numId="14">
    <w:abstractNumId w:val="2"/>
  </w:num>
  <w:num w:numId="15">
    <w:abstractNumId w:val="5"/>
  </w:num>
  <w:num w:numId="16">
    <w:abstractNumId w:val="21"/>
  </w:num>
  <w:num w:numId="17">
    <w:abstractNumId w:val="27"/>
  </w:num>
  <w:num w:numId="18">
    <w:abstractNumId w:val="3"/>
  </w:num>
  <w:num w:numId="19">
    <w:abstractNumId w:val="22"/>
  </w:num>
  <w:num w:numId="20">
    <w:abstractNumId w:val="6"/>
  </w:num>
  <w:num w:numId="21">
    <w:abstractNumId w:val="23"/>
  </w:num>
  <w:num w:numId="22">
    <w:abstractNumId w:val="31"/>
  </w:num>
  <w:num w:numId="23">
    <w:abstractNumId w:val="1"/>
  </w:num>
  <w:num w:numId="24">
    <w:abstractNumId w:val="9"/>
  </w:num>
  <w:num w:numId="25">
    <w:abstractNumId w:val="18"/>
  </w:num>
  <w:num w:numId="26">
    <w:abstractNumId w:val="20"/>
  </w:num>
  <w:num w:numId="27">
    <w:abstractNumId w:val="24"/>
  </w:num>
  <w:num w:numId="28">
    <w:abstractNumId w:val="11"/>
  </w:num>
  <w:num w:numId="29">
    <w:abstractNumId w:val="12"/>
  </w:num>
  <w:num w:numId="30">
    <w:abstractNumId w:val="10"/>
  </w:num>
  <w:num w:numId="31">
    <w:abstractNumId w:val="4"/>
  </w:num>
  <w:num w:numId="32">
    <w:abstractNumId w:val="29"/>
  </w:num>
  <w:num w:numId="33">
    <w:abstractNumId w:val="7"/>
  </w:num>
  <w:num w:numId="34">
    <w:abstractNumId w:val="1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/>
  <w:rsids>
    <w:rsidRoot w:val="00292CAE"/>
    <w:rsid w:val="000056CB"/>
    <w:rsid w:val="000179C1"/>
    <w:rsid w:val="000205EF"/>
    <w:rsid w:val="000239F4"/>
    <w:rsid w:val="00032638"/>
    <w:rsid w:val="00037095"/>
    <w:rsid w:val="00037178"/>
    <w:rsid w:val="00047741"/>
    <w:rsid w:val="0005079D"/>
    <w:rsid w:val="0005656F"/>
    <w:rsid w:val="00073C6B"/>
    <w:rsid w:val="00081522"/>
    <w:rsid w:val="0008719F"/>
    <w:rsid w:val="000A4D18"/>
    <w:rsid w:val="000A6B83"/>
    <w:rsid w:val="000B07E4"/>
    <w:rsid w:val="000B2261"/>
    <w:rsid w:val="000C65CB"/>
    <w:rsid w:val="000F56D1"/>
    <w:rsid w:val="0010467C"/>
    <w:rsid w:val="00117045"/>
    <w:rsid w:val="0013320E"/>
    <w:rsid w:val="00133C01"/>
    <w:rsid w:val="00140D61"/>
    <w:rsid w:val="00150A4C"/>
    <w:rsid w:val="001545E3"/>
    <w:rsid w:val="001679BA"/>
    <w:rsid w:val="00175ACC"/>
    <w:rsid w:val="00180EF5"/>
    <w:rsid w:val="00181484"/>
    <w:rsid w:val="0018206B"/>
    <w:rsid w:val="00187169"/>
    <w:rsid w:val="001A2387"/>
    <w:rsid w:val="001B363F"/>
    <w:rsid w:val="001B5485"/>
    <w:rsid w:val="001B7DF7"/>
    <w:rsid w:val="001D333C"/>
    <w:rsid w:val="001D73B4"/>
    <w:rsid w:val="002124FE"/>
    <w:rsid w:val="00221196"/>
    <w:rsid w:val="00247513"/>
    <w:rsid w:val="00252AC9"/>
    <w:rsid w:val="0026602C"/>
    <w:rsid w:val="00285D73"/>
    <w:rsid w:val="002877DE"/>
    <w:rsid w:val="00292CAE"/>
    <w:rsid w:val="00293CF8"/>
    <w:rsid w:val="002947ED"/>
    <w:rsid w:val="002A4EAB"/>
    <w:rsid w:val="002A7BFA"/>
    <w:rsid w:val="002B5433"/>
    <w:rsid w:val="002D377E"/>
    <w:rsid w:val="002E3AD5"/>
    <w:rsid w:val="002E6F08"/>
    <w:rsid w:val="00314215"/>
    <w:rsid w:val="00317BC6"/>
    <w:rsid w:val="00322C97"/>
    <w:rsid w:val="003230D4"/>
    <w:rsid w:val="00333465"/>
    <w:rsid w:val="00335EAD"/>
    <w:rsid w:val="0034636A"/>
    <w:rsid w:val="0035075A"/>
    <w:rsid w:val="00353410"/>
    <w:rsid w:val="00365029"/>
    <w:rsid w:val="0037513E"/>
    <w:rsid w:val="003A0FFF"/>
    <w:rsid w:val="003A190D"/>
    <w:rsid w:val="003B2B1D"/>
    <w:rsid w:val="003B6367"/>
    <w:rsid w:val="003C35CE"/>
    <w:rsid w:val="003C4D32"/>
    <w:rsid w:val="003E2065"/>
    <w:rsid w:val="003E2606"/>
    <w:rsid w:val="003F7D53"/>
    <w:rsid w:val="004046C4"/>
    <w:rsid w:val="0045788D"/>
    <w:rsid w:val="00486F5A"/>
    <w:rsid w:val="00492DF0"/>
    <w:rsid w:val="00495089"/>
    <w:rsid w:val="00495CF7"/>
    <w:rsid w:val="004A3A9B"/>
    <w:rsid w:val="004A6011"/>
    <w:rsid w:val="004B2606"/>
    <w:rsid w:val="004C0288"/>
    <w:rsid w:val="004C63A5"/>
    <w:rsid w:val="004D6BB1"/>
    <w:rsid w:val="004E2F07"/>
    <w:rsid w:val="004F0BD6"/>
    <w:rsid w:val="00531720"/>
    <w:rsid w:val="00534C6E"/>
    <w:rsid w:val="00555ABC"/>
    <w:rsid w:val="005637BC"/>
    <w:rsid w:val="00567E90"/>
    <w:rsid w:val="005713EF"/>
    <w:rsid w:val="00574A56"/>
    <w:rsid w:val="005812DE"/>
    <w:rsid w:val="005850C6"/>
    <w:rsid w:val="00597240"/>
    <w:rsid w:val="005A49E4"/>
    <w:rsid w:val="005B50D1"/>
    <w:rsid w:val="005C1944"/>
    <w:rsid w:val="005D6A43"/>
    <w:rsid w:val="00601756"/>
    <w:rsid w:val="0060241B"/>
    <w:rsid w:val="00610C48"/>
    <w:rsid w:val="00627C62"/>
    <w:rsid w:val="006469FF"/>
    <w:rsid w:val="00654AAC"/>
    <w:rsid w:val="00666DC8"/>
    <w:rsid w:val="0067482C"/>
    <w:rsid w:val="00675521"/>
    <w:rsid w:val="006817B1"/>
    <w:rsid w:val="00684EB7"/>
    <w:rsid w:val="006900D5"/>
    <w:rsid w:val="006B44EC"/>
    <w:rsid w:val="006C56FD"/>
    <w:rsid w:val="006D6713"/>
    <w:rsid w:val="007046F0"/>
    <w:rsid w:val="0071066E"/>
    <w:rsid w:val="00713AC3"/>
    <w:rsid w:val="007161C7"/>
    <w:rsid w:val="007177B7"/>
    <w:rsid w:val="007207EE"/>
    <w:rsid w:val="00725A75"/>
    <w:rsid w:val="00726A2B"/>
    <w:rsid w:val="00731BDE"/>
    <w:rsid w:val="00745A20"/>
    <w:rsid w:val="007617F0"/>
    <w:rsid w:val="00771C24"/>
    <w:rsid w:val="0077621F"/>
    <w:rsid w:val="00792F0B"/>
    <w:rsid w:val="0079552B"/>
    <w:rsid w:val="007955F0"/>
    <w:rsid w:val="00797446"/>
    <w:rsid w:val="007A3DE0"/>
    <w:rsid w:val="007B2F5D"/>
    <w:rsid w:val="007C26B0"/>
    <w:rsid w:val="007C64B1"/>
    <w:rsid w:val="007D5A76"/>
    <w:rsid w:val="007E77AD"/>
    <w:rsid w:val="007F6BE8"/>
    <w:rsid w:val="00801D45"/>
    <w:rsid w:val="0080758A"/>
    <w:rsid w:val="00810E87"/>
    <w:rsid w:val="0081328F"/>
    <w:rsid w:val="00827BB5"/>
    <w:rsid w:val="00841AC9"/>
    <w:rsid w:val="008448E1"/>
    <w:rsid w:val="00863F5A"/>
    <w:rsid w:val="00875908"/>
    <w:rsid w:val="00883F13"/>
    <w:rsid w:val="00885742"/>
    <w:rsid w:val="0088706E"/>
    <w:rsid w:val="0089453F"/>
    <w:rsid w:val="008A23CE"/>
    <w:rsid w:val="008D0303"/>
    <w:rsid w:val="008D5143"/>
    <w:rsid w:val="008F0EFA"/>
    <w:rsid w:val="008F71D2"/>
    <w:rsid w:val="00905550"/>
    <w:rsid w:val="009103C6"/>
    <w:rsid w:val="009135CB"/>
    <w:rsid w:val="00925F5F"/>
    <w:rsid w:val="009273CB"/>
    <w:rsid w:val="00930E5C"/>
    <w:rsid w:val="00935800"/>
    <w:rsid w:val="00960491"/>
    <w:rsid w:val="0097004E"/>
    <w:rsid w:val="0098026F"/>
    <w:rsid w:val="00985F91"/>
    <w:rsid w:val="009A47CC"/>
    <w:rsid w:val="009B229D"/>
    <w:rsid w:val="009B3055"/>
    <w:rsid w:val="009C3AD8"/>
    <w:rsid w:val="009C780D"/>
    <w:rsid w:val="009D6ABB"/>
    <w:rsid w:val="009F2CCD"/>
    <w:rsid w:val="00A0217E"/>
    <w:rsid w:val="00A02A52"/>
    <w:rsid w:val="00A0316C"/>
    <w:rsid w:val="00A17397"/>
    <w:rsid w:val="00A179B9"/>
    <w:rsid w:val="00A227A7"/>
    <w:rsid w:val="00A30C6E"/>
    <w:rsid w:val="00A327E4"/>
    <w:rsid w:val="00A52869"/>
    <w:rsid w:val="00A54CB3"/>
    <w:rsid w:val="00A73690"/>
    <w:rsid w:val="00A80974"/>
    <w:rsid w:val="00A80DE4"/>
    <w:rsid w:val="00A8224B"/>
    <w:rsid w:val="00A859FD"/>
    <w:rsid w:val="00A87594"/>
    <w:rsid w:val="00A97849"/>
    <w:rsid w:val="00AA31BF"/>
    <w:rsid w:val="00AD3236"/>
    <w:rsid w:val="00AE625C"/>
    <w:rsid w:val="00AF12BA"/>
    <w:rsid w:val="00AF7F3C"/>
    <w:rsid w:val="00B31352"/>
    <w:rsid w:val="00B53271"/>
    <w:rsid w:val="00B7424C"/>
    <w:rsid w:val="00B80306"/>
    <w:rsid w:val="00B8255C"/>
    <w:rsid w:val="00B83929"/>
    <w:rsid w:val="00B86224"/>
    <w:rsid w:val="00BA3BA3"/>
    <w:rsid w:val="00BA70BD"/>
    <w:rsid w:val="00BB71E9"/>
    <w:rsid w:val="00BC53A2"/>
    <w:rsid w:val="00BD5131"/>
    <w:rsid w:val="00BF07E8"/>
    <w:rsid w:val="00C04411"/>
    <w:rsid w:val="00C0764E"/>
    <w:rsid w:val="00C3050F"/>
    <w:rsid w:val="00C37119"/>
    <w:rsid w:val="00C554D8"/>
    <w:rsid w:val="00C57794"/>
    <w:rsid w:val="00C67590"/>
    <w:rsid w:val="00C97F82"/>
    <w:rsid w:val="00CA126F"/>
    <w:rsid w:val="00CA3206"/>
    <w:rsid w:val="00CB324D"/>
    <w:rsid w:val="00CB3A1C"/>
    <w:rsid w:val="00CC1F47"/>
    <w:rsid w:val="00CC32A5"/>
    <w:rsid w:val="00CC4096"/>
    <w:rsid w:val="00CD0716"/>
    <w:rsid w:val="00CE4B17"/>
    <w:rsid w:val="00D023E3"/>
    <w:rsid w:val="00D15396"/>
    <w:rsid w:val="00D463AE"/>
    <w:rsid w:val="00D52ADE"/>
    <w:rsid w:val="00D54B88"/>
    <w:rsid w:val="00D825C5"/>
    <w:rsid w:val="00D92218"/>
    <w:rsid w:val="00D97915"/>
    <w:rsid w:val="00DA5DA5"/>
    <w:rsid w:val="00DA7B9F"/>
    <w:rsid w:val="00DA7D1E"/>
    <w:rsid w:val="00DB483B"/>
    <w:rsid w:val="00DB502F"/>
    <w:rsid w:val="00DB523B"/>
    <w:rsid w:val="00DB660F"/>
    <w:rsid w:val="00DB794C"/>
    <w:rsid w:val="00DC5248"/>
    <w:rsid w:val="00DE1EC1"/>
    <w:rsid w:val="00DF0D84"/>
    <w:rsid w:val="00E17447"/>
    <w:rsid w:val="00E20EBE"/>
    <w:rsid w:val="00E23991"/>
    <w:rsid w:val="00E34B88"/>
    <w:rsid w:val="00E46B1F"/>
    <w:rsid w:val="00E71D4F"/>
    <w:rsid w:val="00E85280"/>
    <w:rsid w:val="00E86BB0"/>
    <w:rsid w:val="00EA3108"/>
    <w:rsid w:val="00EA4AD0"/>
    <w:rsid w:val="00EA7508"/>
    <w:rsid w:val="00EC4689"/>
    <w:rsid w:val="00EF6CD0"/>
    <w:rsid w:val="00F167C8"/>
    <w:rsid w:val="00F34D17"/>
    <w:rsid w:val="00F43DCD"/>
    <w:rsid w:val="00F4619C"/>
    <w:rsid w:val="00F63983"/>
    <w:rsid w:val="00F67A41"/>
    <w:rsid w:val="00F71E52"/>
    <w:rsid w:val="00F722BF"/>
    <w:rsid w:val="00F84280"/>
    <w:rsid w:val="00FB673D"/>
    <w:rsid w:val="00FC28F2"/>
    <w:rsid w:val="00FC2CF8"/>
    <w:rsid w:val="00FE574D"/>
    <w:rsid w:val="00FF36BA"/>
    <w:rsid w:val="00FF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B6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292CAE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84730B"/>
    <w:rPr>
      <w:sz w:val="22"/>
      <w:szCs w:val="22"/>
      <w:lang w:val="af-ZA" w:eastAsia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0B"/>
    <w:rPr>
      <w:b/>
      <w:bCs/>
    </w:rPr>
  </w:style>
  <w:style w:type="table" w:styleId="TableGrid">
    <w:name w:val="Table Grid"/>
    <w:basedOn w:val="TableNormal"/>
    <w:uiPriority w:val="59"/>
    <w:rsid w:val="00231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">
    <w:name w:val="Nessuna spaziatura"/>
    <w:link w:val="NessunaspaziaturaCarattere"/>
    <w:uiPriority w:val="1"/>
    <w:qFormat/>
    <w:rsid w:val="00120E9D"/>
    <w:rPr>
      <w:sz w:val="22"/>
      <w:szCs w:val="22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120E9D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7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7B4"/>
  </w:style>
  <w:style w:type="paragraph" w:styleId="Footer">
    <w:name w:val="footer"/>
    <w:basedOn w:val="Normal"/>
    <w:link w:val="FooterChar"/>
    <w:uiPriority w:val="99"/>
    <w:unhideWhenUsed/>
    <w:rsid w:val="00F7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B4"/>
  </w:style>
  <w:style w:type="paragraph" w:customStyle="1" w:styleId="StyleArial14ptBoldJustified">
    <w:name w:val="Style Arial 14 pt Bold Justified"/>
    <w:basedOn w:val="Normal"/>
    <w:rsid w:val="001260F0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character" w:customStyle="1" w:styleId="Enfasidelicata">
    <w:name w:val="Enfasi delicata"/>
    <w:basedOn w:val="DefaultParagraphFont"/>
    <w:uiPriority w:val="19"/>
    <w:qFormat/>
    <w:rsid w:val="00C01390"/>
    <w:rPr>
      <w:i/>
      <w:iCs/>
      <w:color w:val="808080"/>
    </w:rPr>
  </w:style>
  <w:style w:type="table" w:styleId="MediumShading1-Accent5">
    <w:name w:val="Medium Shading 1 Accent 5"/>
    <w:basedOn w:val="TableNormal"/>
    <w:uiPriority w:val="63"/>
    <w:rsid w:val="008A23C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8A23C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076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64E"/>
    <w:rPr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C0764E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5A49E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5F0"/>
    <w:rPr>
      <w:rFonts w:ascii="Tahoma" w:hAnsi="Tahoma" w:cs="Tahoma"/>
      <w:sz w:val="16"/>
      <w:szCs w:val="16"/>
      <w:lang w:val="af-ZA" w:eastAsia="af-ZA"/>
    </w:rPr>
  </w:style>
  <w:style w:type="paragraph" w:styleId="ListBullet">
    <w:name w:val="List Bullet"/>
    <w:basedOn w:val="Normal"/>
    <w:autoRedefine/>
    <w:rsid w:val="0077621F"/>
    <w:pPr>
      <w:numPr>
        <w:numId w:val="27"/>
      </w:numPr>
      <w:tabs>
        <w:tab w:val="clear" w:pos="720"/>
        <w:tab w:val="num" w:pos="810"/>
      </w:tabs>
      <w:spacing w:after="0" w:line="240" w:lineRule="auto"/>
      <w:ind w:hanging="180"/>
      <w:jc w:val="both"/>
    </w:pPr>
    <w:rPr>
      <w:rFonts w:ascii="Times New Roman" w:hAnsi="Times New Roman"/>
      <w:color w:val="FF0000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6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1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9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0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7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7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0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1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Office_Excel_Worksheet3.xlsx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2.xlsx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66F7-3102-4AB1-8501-6929BDBC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2395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Iniciação do TARV</vt:lpstr>
    </vt:vector>
  </TitlesOfParts>
  <Company>Hewlett-Packard Company</Company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Iniciação do TARV</dc:title>
  <dc:creator>mariar</dc:creator>
  <cp:lastModifiedBy>anabelaa</cp:lastModifiedBy>
  <cp:revision>7</cp:revision>
  <cp:lastPrinted>2011-09-07T15:45:00Z</cp:lastPrinted>
  <dcterms:created xsi:type="dcterms:W3CDTF">2013-02-18T13:31:00Z</dcterms:created>
  <dcterms:modified xsi:type="dcterms:W3CDTF">2013-03-01T07:13:00Z</dcterms:modified>
</cp:coreProperties>
</file>